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7A9C" w:rsidR="00D77A9C" w:rsidP="00D77A9C" w:rsidRDefault="00D77A9C" w14:paraId="54F610B1" w14:textId="77777777">
      <w:pPr>
        <w:spacing w:after="0" w:line="240" w:lineRule="auto"/>
        <w:jc w:val="both"/>
        <w:textAlignment w:val="baseline"/>
        <w:rPr>
          <w:rFonts w:ascii="Century Gothic" w:hAnsi="Century Gothic" w:eastAsia="Times New Roman" w:cs="Segoe UI"/>
          <w:kern w:val="0"/>
          <w:sz w:val="22"/>
          <w:szCs w:val="22"/>
          <w:lang w:val="en-US" w:eastAsia="en-GB"/>
          <w14:ligatures w14:val="none"/>
        </w:rPr>
      </w:pPr>
    </w:p>
    <w:p w:rsidRPr="00D77A9C" w:rsidR="00D77A9C" w:rsidP="00D77A9C" w:rsidRDefault="00D77A9C" w14:paraId="1ED68FEF" w14:textId="77777777">
      <w:pPr>
        <w:spacing w:after="0" w:line="240" w:lineRule="auto"/>
        <w:jc w:val="both"/>
        <w:textAlignment w:val="baseline"/>
        <w:rPr>
          <w:rFonts w:ascii="Century Gothic" w:hAnsi="Century Gothic" w:eastAsia="Times New Roman" w:cs="Segoe UI"/>
          <w:kern w:val="0"/>
          <w:sz w:val="22"/>
          <w:szCs w:val="22"/>
          <w:lang w:val="en-US" w:eastAsia="en-GB"/>
          <w14:ligatures w14:val="none"/>
        </w:rPr>
      </w:pPr>
    </w:p>
    <w:p w:rsidRPr="00D77A9C" w:rsidR="00D77A9C" w:rsidP="00D77A9C" w:rsidRDefault="00D77A9C" w14:paraId="192ACD1C" w14:textId="7EEB2AD1">
      <w:pPr>
        <w:spacing w:after="0" w:line="240" w:lineRule="auto"/>
        <w:jc w:val="both"/>
        <w:textAlignment w:val="baseline"/>
        <w:rPr>
          <w:rFonts w:ascii="Century Gothic" w:hAnsi="Century Gothic" w:eastAsia="Times New Roman" w:cs="Segoe UI"/>
          <w:b/>
          <w:bCs/>
          <w:kern w:val="0"/>
          <w:sz w:val="40"/>
          <w:szCs w:val="40"/>
          <w:lang w:eastAsia="en-GB"/>
          <w14:ligatures w14:val="none"/>
        </w:rPr>
      </w:pPr>
      <w:r w:rsidRPr="00D77A9C">
        <w:rPr>
          <w:rFonts w:ascii="Century Gothic" w:hAnsi="Century Gothic" w:eastAsia="Times New Roman" w:cs="Segoe UI"/>
          <w:b/>
          <w:bCs/>
          <w:kern w:val="0"/>
          <w:sz w:val="40"/>
          <w:szCs w:val="40"/>
          <w:lang w:val="en-US" w:eastAsia="en-GB"/>
          <w14:ligatures w14:val="none"/>
        </w:rPr>
        <w:t>Monday</w:t>
      </w:r>
      <w:r w:rsidRPr="00D77A9C">
        <w:rPr>
          <w:rFonts w:ascii="Century Gothic" w:hAnsi="Century Gothic" w:eastAsia="Times New Roman" w:cs="Segoe UI"/>
          <w:b/>
          <w:bCs/>
          <w:kern w:val="0"/>
          <w:sz w:val="40"/>
          <w:szCs w:val="40"/>
          <w:lang w:eastAsia="en-GB"/>
          <w14:ligatures w14:val="none"/>
        </w:rPr>
        <w:t> </w:t>
      </w:r>
    </w:p>
    <w:p w:rsidRPr="00D77A9C" w:rsidR="00D77A9C" w:rsidP="00D77A9C" w:rsidRDefault="00D77A9C" w14:paraId="1A0B6D56" w14:textId="77777777">
      <w:pPr>
        <w:spacing w:after="0" w:line="240" w:lineRule="auto"/>
        <w:jc w:val="both"/>
        <w:textAlignment w:val="baseline"/>
        <w:rPr>
          <w:rFonts w:ascii="Century Gothic" w:hAnsi="Century Gothic" w:eastAsia="Times New Roman" w:cs="Segoe UI"/>
          <w:kern w:val="0"/>
          <w:sz w:val="22"/>
          <w:szCs w:val="22"/>
          <w:lang w:eastAsia="en-GB"/>
          <w14:ligatures w14:val="none"/>
        </w:rPr>
      </w:pPr>
      <w:r w:rsidRPr="00D77A9C">
        <w:rPr>
          <w:rFonts w:ascii="Century Gothic" w:hAnsi="Century Gothic" w:eastAsia="Times New Roman" w:cs="Segoe UI"/>
          <w:kern w:val="0"/>
          <w:sz w:val="22"/>
          <w:szCs w:val="22"/>
          <w:lang w:eastAsia="en-GB"/>
          <w14:ligatures w14:val="none"/>
        </w:rPr>
        <w:t> </w:t>
      </w:r>
    </w:p>
    <w:tbl>
      <w:tblPr>
        <w:tblW w:w="137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80"/>
        <w:gridCol w:w="1164"/>
        <w:gridCol w:w="1276"/>
        <w:gridCol w:w="975"/>
        <w:gridCol w:w="1650"/>
        <w:gridCol w:w="7297"/>
      </w:tblGrid>
      <w:tr w:rsidRPr="00D77A9C" w:rsidR="00D77A9C" w:rsidTr="3415E034" w14:paraId="24EA25BA" w14:textId="77777777">
        <w:trPr>
          <w:trHeight w:val="300"/>
        </w:trPr>
        <w:tc>
          <w:tcPr>
            <w:tcW w:w="1380"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251823EF" w14:textId="5C372737">
            <w:pPr>
              <w:spacing w:after="0" w:line="240" w:lineRule="auto"/>
              <w:jc w:val="both"/>
              <w:textAlignment w:val="baseline"/>
              <w:rPr>
                <w:rFonts w:ascii="Century Gothic" w:hAnsi="Century Gothic" w:eastAsia="Times New Roman" w:cs="Times New Roman"/>
                <w:b/>
                <w:bCs/>
                <w:kern w:val="0"/>
                <w:sz w:val="22"/>
                <w:szCs w:val="22"/>
                <w:lang w:eastAsia="en-GB"/>
                <w14:ligatures w14:val="none"/>
              </w:rPr>
            </w:pPr>
            <w:r w:rsidRPr="00D77A9C">
              <w:rPr>
                <w:rFonts w:ascii="Century Gothic" w:hAnsi="Century Gothic" w:eastAsia="Times New Roman" w:cs="Times New Roman"/>
                <w:b/>
                <w:bCs/>
                <w:kern w:val="0"/>
                <w:sz w:val="22"/>
                <w:szCs w:val="22"/>
                <w:lang w:eastAsia="en-GB"/>
                <w14:ligatures w14:val="none"/>
              </w:rPr>
              <w:t>What?</w:t>
            </w:r>
          </w:p>
        </w:tc>
        <w:tc>
          <w:tcPr>
            <w:tcW w:w="1164"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2A2742A5" w14:textId="4AE855DA">
            <w:pPr>
              <w:spacing w:after="0" w:line="240" w:lineRule="auto"/>
              <w:jc w:val="both"/>
              <w:textAlignment w:val="baseline"/>
              <w:rPr>
                <w:rFonts w:ascii="Century Gothic" w:hAnsi="Century Gothic" w:eastAsia="Times New Roman" w:cs="Times New Roman"/>
                <w:b/>
                <w:bCs/>
                <w:kern w:val="0"/>
                <w:sz w:val="22"/>
                <w:szCs w:val="22"/>
                <w:lang w:eastAsia="en-GB"/>
                <w14:ligatures w14:val="none"/>
              </w:rPr>
            </w:pPr>
            <w:r w:rsidRPr="00D77A9C">
              <w:rPr>
                <w:rFonts w:ascii="Century Gothic" w:hAnsi="Century Gothic" w:eastAsia="Times New Roman" w:cs="Times New Roman"/>
                <w:b/>
                <w:bCs/>
                <w:kern w:val="0"/>
                <w:sz w:val="22"/>
                <w:szCs w:val="22"/>
                <w:lang w:eastAsia="en-GB"/>
                <w14:ligatures w14:val="none"/>
              </w:rPr>
              <w:t>When?</w:t>
            </w:r>
          </w:p>
        </w:tc>
        <w:tc>
          <w:tcPr>
            <w:tcW w:w="1276"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3F347DF9" w14:textId="17AC8196">
            <w:pPr>
              <w:spacing w:after="0" w:line="240" w:lineRule="auto"/>
              <w:jc w:val="both"/>
              <w:textAlignment w:val="baseline"/>
              <w:rPr>
                <w:rFonts w:ascii="Century Gothic" w:hAnsi="Century Gothic" w:eastAsia="Times New Roman" w:cs="Times New Roman"/>
                <w:b/>
                <w:bCs/>
                <w:kern w:val="0"/>
                <w:sz w:val="22"/>
                <w:szCs w:val="22"/>
                <w:lang w:eastAsia="en-GB"/>
                <w14:ligatures w14:val="none"/>
              </w:rPr>
            </w:pPr>
            <w:r w:rsidRPr="00D77A9C">
              <w:rPr>
                <w:rFonts w:ascii="Century Gothic" w:hAnsi="Century Gothic" w:eastAsia="Times New Roman" w:cs="Times New Roman"/>
                <w:b/>
                <w:bCs/>
                <w:kern w:val="0"/>
                <w:sz w:val="22"/>
                <w:szCs w:val="22"/>
                <w:lang w:eastAsia="en-GB"/>
                <w14:ligatures w14:val="none"/>
              </w:rPr>
              <w:t>Where?</w:t>
            </w:r>
          </w:p>
        </w:tc>
        <w:tc>
          <w:tcPr>
            <w:tcW w:w="975"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774F7A40" w14:textId="065C993E">
            <w:pPr>
              <w:spacing w:after="0" w:line="240" w:lineRule="auto"/>
              <w:jc w:val="both"/>
              <w:textAlignment w:val="baseline"/>
              <w:rPr>
                <w:rFonts w:ascii="Century Gothic" w:hAnsi="Century Gothic" w:eastAsia="Times New Roman" w:cs="Times New Roman"/>
                <w:b/>
                <w:bCs/>
                <w:kern w:val="0"/>
                <w:sz w:val="22"/>
                <w:szCs w:val="22"/>
                <w:lang w:eastAsia="en-GB"/>
                <w14:ligatures w14:val="none"/>
              </w:rPr>
            </w:pPr>
            <w:r w:rsidRPr="00D77A9C">
              <w:rPr>
                <w:rFonts w:ascii="Century Gothic" w:hAnsi="Century Gothic" w:eastAsia="Times New Roman" w:cs="Times New Roman"/>
                <w:b/>
                <w:bCs/>
                <w:kern w:val="0"/>
                <w:sz w:val="22"/>
                <w:szCs w:val="22"/>
                <w:lang w:eastAsia="en-GB"/>
                <w14:ligatures w14:val="none"/>
              </w:rPr>
              <w:t>For?</w:t>
            </w:r>
          </w:p>
        </w:tc>
        <w:tc>
          <w:tcPr>
            <w:tcW w:w="1650"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5BD17E9D" w14:textId="6BF37EAC">
            <w:pPr>
              <w:spacing w:after="0" w:line="240" w:lineRule="auto"/>
              <w:jc w:val="both"/>
              <w:textAlignment w:val="baseline"/>
              <w:rPr>
                <w:rFonts w:ascii="Century Gothic" w:hAnsi="Century Gothic" w:eastAsia="Times New Roman" w:cs="Times New Roman"/>
                <w:b/>
                <w:bCs/>
                <w:kern w:val="0"/>
                <w:sz w:val="22"/>
                <w:szCs w:val="22"/>
                <w:lang w:eastAsia="en-GB"/>
                <w14:ligatures w14:val="none"/>
              </w:rPr>
            </w:pPr>
            <w:r w:rsidRPr="00D77A9C">
              <w:rPr>
                <w:rFonts w:ascii="Century Gothic" w:hAnsi="Century Gothic" w:eastAsia="Times New Roman" w:cs="Times New Roman"/>
                <w:b/>
                <w:bCs/>
                <w:kern w:val="0"/>
                <w:sz w:val="22"/>
                <w:szCs w:val="22"/>
                <w:lang w:eastAsia="en-GB"/>
                <w14:ligatures w14:val="none"/>
              </w:rPr>
              <w:t>Who?</w:t>
            </w:r>
          </w:p>
        </w:tc>
        <w:tc>
          <w:tcPr>
            <w:tcW w:w="7297"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0EF33FFA" w14:textId="771C4D5B">
            <w:pPr>
              <w:spacing w:after="0" w:line="240" w:lineRule="auto"/>
              <w:jc w:val="both"/>
              <w:textAlignment w:val="baseline"/>
              <w:rPr>
                <w:rFonts w:ascii="Century Gothic" w:hAnsi="Century Gothic" w:eastAsia="Times New Roman" w:cs="Times New Roman"/>
                <w:b/>
                <w:bCs/>
                <w:kern w:val="0"/>
                <w:sz w:val="22"/>
                <w:szCs w:val="22"/>
                <w:lang w:eastAsia="en-GB"/>
                <w14:ligatures w14:val="none"/>
              </w:rPr>
            </w:pPr>
            <w:r w:rsidRPr="00D77A9C">
              <w:rPr>
                <w:rFonts w:ascii="Century Gothic" w:hAnsi="Century Gothic" w:eastAsia="Times New Roman" w:cs="Times New Roman"/>
                <w:b/>
                <w:bCs/>
                <w:kern w:val="0"/>
                <w:sz w:val="22"/>
                <w:szCs w:val="22"/>
                <w:lang w:eastAsia="en-GB"/>
                <w14:ligatures w14:val="none"/>
              </w:rPr>
              <w:t>Why?</w:t>
            </w:r>
          </w:p>
        </w:tc>
      </w:tr>
      <w:tr w:rsidRPr="00D77A9C" w:rsidR="00D77A9C" w:rsidTr="3415E034" w14:paraId="60148FF3" w14:textId="77777777">
        <w:trPr>
          <w:trHeight w:val="300"/>
        </w:trPr>
        <w:tc>
          <w:tcPr>
            <w:tcW w:w="1380" w:type="dxa"/>
            <w:tcBorders>
              <w:top w:val="single" w:color="auto" w:sz="6" w:space="0"/>
              <w:left w:val="single" w:color="auto" w:sz="6" w:space="0"/>
              <w:bottom w:val="single" w:color="auto" w:sz="6" w:space="0"/>
              <w:right w:val="single" w:color="auto" w:sz="6" w:space="0"/>
            </w:tcBorders>
            <w:tcMar/>
            <w:hideMark/>
          </w:tcPr>
          <w:p w:rsidR="59E9A234" w:rsidP="0AE28D82" w:rsidRDefault="59E9A234" w14:paraId="618F71BA" w14:textId="1D5F3924">
            <w:pPr>
              <w:spacing w:after="0" w:line="240" w:lineRule="auto"/>
              <w:jc w:val="both"/>
              <w:rPr>
                <w:rFonts w:ascii="Century Gothic" w:hAnsi="Century Gothic" w:eastAsia="Times New Roman" w:cs="Times New Roman"/>
                <w:color w:val="000000" w:themeColor="text1"/>
                <w:sz w:val="22"/>
                <w:szCs w:val="22"/>
              </w:rPr>
            </w:pPr>
            <w:r w:rsidRPr="0AE28D82">
              <w:rPr>
                <w:rFonts w:ascii="Century Gothic" w:hAnsi="Century Gothic" w:eastAsia="Times New Roman" w:cs="Times New Roman"/>
                <w:color w:val="000000" w:themeColor="text1"/>
                <w:sz w:val="22"/>
                <w:szCs w:val="22"/>
              </w:rPr>
              <w:t>Year</w:t>
            </w:r>
            <w:r w:rsidR="005A4B88">
              <w:rPr>
                <w:rFonts w:ascii="Century Gothic" w:hAnsi="Century Gothic" w:eastAsia="Times New Roman" w:cs="Times New Roman"/>
                <w:color w:val="000000" w:themeColor="text1"/>
                <w:sz w:val="22"/>
                <w:szCs w:val="22"/>
              </w:rPr>
              <w:t xml:space="preserve"> 7-10 Maths support drop in</w:t>
            </w:r>
          </w:p>
          <w:p w:rsidR="0AE28D82" w:rsidP="0AE28D82" w:rsidRDefault="0AE28D82" w14:paraId="0AD8B756" w14:textId="56C0F5B5">
            <w:pPr>
              <w:spacing w:after="0" w:line="240" w:lineRule="auto"/>
              <w:jc w:val="both"/>
              <w:rPr>
                <w:rFonts w:ascii="Century Gothic" w:hAnsi="Century Gothic" w:eastAsia="Times New Roman" w:cs="Times New Roman"/>
                <w:sz w:val="22"/>
                <w:szCs w:val="22"/>
                <w:lang w:eastAsia="en-GB"/>
              </w:rPr>
            </w:pPr>
          </w:p>
          <w:p w:rsidRPr="00D77A9C" w:rsidR="00D77A9C" w:rsidP="00D77A9C" w:rsidRDefault="00D77A9C" w14:paraId="0B972C97" w14:textId="6F1AFCC0">
            <w:pPr>
              <w:spacing w:after="0" w:line="240" w:lineRule="auto"/>
              <w:jc w:val="both"/>
              <w:textAlignment w:val="baseline"/>
              <w:rPr>
                <w:rFonts w:ascii="Century Gothic" w:hAnsi="Century Gothic" w:eastAsia="Times New Roman" w:cs="Times New Roman"/>
                <w:kern w:val="0"/>
                <w:sz w:val="22"/>
                <w:szCs w:val="22"/>
                <w:lang w:eastAsia="en-GB"/>
                <w14:ligatures w14:val="none"/>
              </w:rPr>
            </w:pPr>
          </w:p>
        </w:tc>
        <w:tc>
          <w:tcPr>
            <w:tcW w:w="1164" w:type="dxa"/>
            <w:tcBorders>
              <w:top w:val="single" w:color="auto" w:sz="6" w:space="0"/>
              <w:left w:val="single" w:color="auto" w:sz="6" w:space="0"/>
              <w:bottom w:val="single" w:color="auto" w:sz="6" w:space="0"/>
              <w:right w:val="single" w:color="auto" w:sz="6" w:space="0"/>
            </w:tcBorders>
            <w:tcMar/>
          </w:tcPr>
          <w:p w:rsidRPr="00D77A9C" w:rsidR="00D77A9C" w:rsidP="00D77A9C" w:rsidRDefault="0083369E" w14:paraId="002B8130" w14:textId="54165733">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13</w:t>
            </w:r>
            <w:r w:rsidR="00A203EF">
              <w:rPr>
                <w:rFonts w:ascii="Century Gothic" w:hAnsi="Century Gothic" w:eastAsia="Times New Roman" w:cs="Times New Roman"/>
                <w:kern w:val="0"/>
                <w:sz w:val="22"/>
                <w:szCs w:val="22"/>
                <w:lang w:eastAsia="en-GB"/>
                <w14:ligatures w14:val="none"/>
              </w:rPr>
              <w:t>2</w:t>
            </w:r>
            <w:r>
              <w:rPr>
                <w:rFonts w:ascii="Century Gothic" w:hAnsi="Century Gothic" w:eastAsia="Times New Roman" w:cs="Times New Roman"/>
                <w:kern w:val="0"/>
                <w:sz w:val="22"/>
                <w:szCs w:val="22"/>
                <w:lang w:eastAsia="en-GB"/>
                <w14:ligatures w14:val="none"/>
              </w:rPr>
              <w:t>0-1345</w:t>
            </w:r>
            <w:r w:rsidRPr="00D77A9C" w:rsidR="00D77A9C">
              <w:rPr>
                <w:rFonts w:ascii="Century Gothic" w:hAnsi="Century Gothic" w:eastAsia="Times New Roman" w:cs="Times New Roman"/>
                <w:kern w:val="0"/>
                <w:sz w:val="22"/>
                <w:szCs w:val="22"/>
                <w:lang w:eastAsia="en-GB"/>
                <w14:ligatures w14:val="none"/>
              </w:rPr>
              <w:t> </w:t>
            </w:r>
          </w:p>
        </w:tc>
        <w:tc>
          <w:tcPr>
            <w:tcW w:w="1276" w:type="dxa"/>
            <w:tcBorders>
              <w:top w:val="single" w:color="auto" w:sz="6" w:space="0"/>
              <w:left w:val="single" w:color="auto" w:sz="6" w:space="0"/>
              <w:bottom w:val="single" w:color="auto" w:sz="6" w:space="0"/>
              <w:right w:val="single" w:color="auto" w:sz="6" w:space="0"/>
            </w:tcBorders>
            <w:tcMar/>
          </w:tcPr>
          <w:p w:rsidR="0B7CACD2" w:rsidP="0AE28D82" w:rsidRDefault="0B7CACD2" w14:paraId="50758B45" w14:textId="0B96E00B">
            <w:pPr>
              <w:spacing w:after="0" w:line="240" w:lineRule="auto"/>
              <w:jc w:val="both"/>
            </w:pPr>
            <w:r w:rsidRPr="0AE28D82">
              <w:rPr>
                <w:rFonts w:ascii="Century Gothic" w:hAnsi="Century Gothic" w:eastAsia="Times New Roman" w:cs="Times New Roman"/>
                <w:sz w:val="22"/>
                <w:szCs w:val="22"/>
                <w:lang w:eastAsia="en-GB"/>
              </w:rPr>
              <w:t xml:space="preserve">R4 </w:t>
            </w:r>
          </w:p>
          <w:p w:rsidRPr="00D77A9C" w:rsidR="00D77A9C" w:rsidP="00D77A9C" w:rsidRDefault="00D77A9C" w14:paraId="4D9720D7" w14:textId="3E3486FE">
            <w:pPr>
              <w:spacing w:after="0" w:line="240" w:lineRule="auto"/>
              <w:jc w:val="both"/>
              <w:textAlignment w:val="baseline"/>
              <w:rPr>
                <w:rFonts w:ascii="Century Gothic" w:hAnsi="Century Gothic" w:eastAsia="Times New Roman" w:cs="Times New Roman"/>
                <w:kern w:val="0"/>
                <w:sz w:val="22"/>
                <w:szCs w:val="22"/>
                <w:lang w:eastAsia="en-GB"/>
                <w14:ligatures w14:val="none"/>
              </w:rPr>
            </w:pPr>
          </w:p>
        </w:tc>
        <w:tc>
          <w:tcPr>
            <w:tcW w:w="975"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39C8C8C4" w14:textId="50AD4E82">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 xml:space="preserve">Year </w:t>
            </w:r>
            <w:r w:rsidR="00F0204E">
              <w:rPr>
                <w:rFonts w:ascii="Century Gothic" w:hAnsi="Century Gothic" w:eastAsia="Times New Roman" w:cs="Times New Roman"/>
                <w:kern w:val="0"/>
                <w:sz w:val="22"/>
                <w:szCs w:val="22"/>
                <w:lang w:eastAsia="en-GB"/>
                <w14:ligatures w14:val="none"/>
              </w:rPr>
              <w:t>7-10</w:t>
            </w:r>
          </w:p>
          <w:p w:rsidRPr="00D77A9C" w:rsidR="00D77A9C" w:rsidP="00D77A9C" w:rsidRDefault="00D77A9C" w14:paraId="2DD111E8"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p>
        </w:tc>
        <w:tc>
          <w:tcPr>
            <w:tcW w:w="1650" w:type="dxa"/>
            <w:tcBorders>
              <w:top w:val="single" w:color="auto" w:sz="6" w:space="0"/>
              <w:left w:val="single" w:color="auto" w:sz="6" w:space="0"/>
              <w:bottom w:val="single" w:color="auto" w:sz="6" w:space="0"/>
              <w:right w:val="single" w:color="auto" w:sz="6" w:space="0"/>
            </w:tcBorders>
            <w:tcMar/>
            <w:hideMark/>
          </w:tcPr>
          <w:p w:rsidRPr="00D77A9C" w:rsidR="00D77A9C" w:rsidP="009F60E8" w:rsidRDefault="181285FB" w14:paraId="3C83B659" w14:textId="3A4028E1">
            <w:pPr>
              <w:spacing w:after="0" w:line="240" w:lineRule="auto"/>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Mr Abraham</w:t>
            </w:r>
            <w:r w:rsidRPr="00D77A9C" w:rsidR="7C6CEBEC">
              <w:rPr>
                <w:rFonts w:ascii="Century Gothic" w:hAnsi="Century Gothic" w:eastAsia="Times New Roman" w:cs="Times New Roman"/>
                <w:kern w:val="0"/>
                <w:sz w:val="22"/>
                <w:szCs w:val="22"/>
                <w:lang w:eastAsia="en-GB"/>
                <w14:ligatures w14:val="none"/>
              </w:rPr>
              <w:t xml:space="preserve"> </w:t>
            </w:r>
          </w:p>
        </w:tc>
        <w:tc>
          <w:tcPr>
            <w:tcW w:w="7297" w:type="dxa"/>
            <w:tcBorders>
              <w:top w:val="single" w:color="auto" w:sz="6" w:space="0"/>
              <w:left w:val="single" w:color="auto" w:sz="6" w:space="0"/>
              <w:bottom w:val="single" w:color="auto" w:sz="6" w:space="0"/>
              <w:right w:val="single" w:color="auto" w:sz="6" w:space="0"/>
            </w:tcBorders>
            <w:tcMar/>
            <w:hideMark/>
          </w:tcPr>
          <w:p w:rsidRPr="00D77A9C" w:rsidR="00D77A9C" w:rsidP="00D77A9C" w:rsidRDefault="00F0204E" w14:paraId="23F744BB" w14:textId="0CDF420F">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Prepare for EOY exams, cover any topics missed through absence</w:t>
            </w:r>
            <w:r w:rsidR="00A203EF">
              <w:rPr>
                <w:rFonts w:ascii="Century Gothic" w:hAnsi="Century Gothic" w:eastAsia="Times New Roman" w:cs="Times New Roman"/>
                <w:kern w:val="0"/>
                <w:sz w:val="22"/>
                <w:szCs w:val="22"/>
                <w:lang w:eastAsia="en-GB"/>
                <w14:ligatures w14:val="none"/>
              </w:rPr>
              <w:t xml:space="preserve"> or get support with any topic you are unsure about.</w:t>
            </w:r>
          </w:p>
        </w:tc>
      </w:tr>
      <w:tr w:rsidRPr="00D77A9C" w:rsidR="00D77A9C" w:rsidTr="3415E034" w14:paraId="3A1DD371" w14:textId="77777777">
        <w:trPr>
          <w:trHeight w:val="300"/>
        </w:trPr>
        <w:tc>
          <w:tcPr>
            <w:tcW w:w="1380" w:type="dxa"/>
            <w:tcBorders>
              <w:top w:val="single" w:color="auto" w:sz="6" w:space="0"/>
              <w:left w:val="single" w:color="auto" w:sz="6" w:space="0"/>
              <w:bottom w:val="single" w:color="auto" w:sz="6" w:space="0"/>
              <w:right w:val="single" w:color="auto" w:sz="6" w:space="0"/>
            </w:tcBorders>
            <w:tcMar/>
            <w:hideMark/>
          </w:tcPr>
          <w:p w:rsidRPr="00D77A9C" w:rsidR="00D77A9C" w:rsidP="3415E034" w:rsidRDefault="181285FB" w14:paraId="3604D421"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3415E034" w:rsidR="181285FB">
              <w:rPr>
                <w:rFonts w:ascii="Century Gothic" w:hAnsi="Century Gothic" w:eastAsia="Times New Roman" w:cs="Times New Roman"/>
                <w:kern w:val="0"/>
                <w:sz w:val="22"/>
                <w:szCs w:val="22"/>
                <w:lang w:eastAsia="en-GB"/>
                <w14:ligatures w14:val="none"/>
              </w:rPr>
              <w:t>GCSE Biology Study Session</w:t>
            </w:r>
          </w:p>
        </w:tc>
        <w:tc>
          <w:tcPr>
            <w:tcW w:w="1164" w:type="dxa"/>
            <w:tcBorders>
              <w:top w:val="single" w:color="auto" w:sz="6" w:space="0"/>
              <w:left w:val="single" w:color="auto" w:sz="6" w:space="0"/>
              <w:bottom w:val="single" w:color="auto" w:sz="6" w:space="0"/>
              <w:right w:val="single" w:color="auto" w:sz="6" w:space="0"/>
            </w:tcBorders>
            <w:tcMar/>
          </w:tcPr>
          <w:p w:rsidRPr="00D77A9C" w:rsidR="00D77A9C" w:rsidP="3415E034" w:rsidRDefault="0083369E" w14:paraId="65D4D21A" w14:textId="07234AF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3415E034" w:rsidR="0083369E">
              <w:rPr>
                <w:rFonts w:ascii="Century Gothic" w:hAnsi="Century Gothic" w:eastAsia="Times New Roman" w:cs="Times New Roman"/>
                <w:kern w:val="0"/>
                <w:sz w:val="22"/>
                <w:szCs w:val="22"/>
                <w:lang w:eastAsia="en-GB"/>
                <w14:ligatures w14:val="none"/>
              </w:rPr>
              <w:t>131</w:t>
            </w:r>
            <w:r w:rsidRPr="3415E034" w:rsidR="11137B92">
              <w:rPr>
                <w:rFonts w:ascii="Century Gothic" w:hAnsi="Century Gothic" w:eastAsia="Times New Roman" w:cs="Times New Roman"/>
                <w:kern w:val="0"/>
                <w:sz w:val="22"/>
                <w:szCs w:val="22"/>
                <w:lang w:eastAsia="en-GB"/>
                <w14:ligatures w14:val="none"/>
              </w:rPr>
              <w:t>5</w:t>
            </w:r>
            <w:r w:rsidRPr="3415E034" w:rsidR="0083369E">
              <w:rPr>
                <w:rFonts w:ascii="Century Gothic" w:hAnsi="Century Gothic" w:eastAsia="Times New Roman" w:cs="Times New Roman"/>
                <w:kern w:val="0"/>
                <w:sz w:val="22"/>
                <w:szCs w:val="22"/>
                <w:lang w:eastAsia="en-GB"/>
                <w14:ligatures w14:val="none"/>
              </w:rPr>
              <w:t>-1345 </w:t>
            </w:r>
          </w:p>
        </w:tc>
        <w:tc>
          <w:tcPr>
            <w:tcW w:w="1276" w:type="dxa"/>
            <w:tcBorders>
              <w:top w:val="single" w:color="auto" w:sz="6" w:space="0"/>
              <w:left w:val="single" w:color="auto" w:sz="6" w:space="0"/>
              <w:bottom w:val="single" w:color="auto" w:sz="6" w:space="0"/>
              <w:right w:val="single" w:color="auto" w:sz="6" w:space="0"/>
            </w:tcBorders>
            <w:tcMar/>
          </w:tcPr>
          <w:p w:rsidRPr="00D77A9C" w:rsidR="00D77A9C" w:rsidP="3415E034" w:rsidRDefault="70D3BBCC" w14:paraId="0A24B9AB" w14:textId="6737576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3415E034" w:rsidR="70D3BBCC">
              <w:rPr>
                <w:rFonts w:ascii="Century Gothic" w:hAnsi="Century Gothic" w:eastAsia="Times New Roman" w:cs="Times New Roman"/>
                <w:kern w:val="0"/>
                <w:sz w:val="22"/>
                <w:szCs w:val="22"/>
                <w:lang w:eastAsia="en-GB"/>
                <w14:ligatures w14:val="none"/>
              </w:rPr>
              <w:t>B12</w:t>
            </w:r>
          </w:p>
        </w:tc>
        <w:tc>
          <w:tcPr>
            <w:tcW w:w="975" w:type="dxa"/>
            <w:tcBorders>
              <w:top w:val="single" w:color="auto" w:sz="6" w:space="0"/>
              <w:left w:val="single" w:color="auto" w:sz="6" w:space="0"/>
              <w:bottom w:val="single" w:color="auto" w:sz="6" w:space="0"/>
              <w:right w:val="single" w:color="auto" w:sz="6" w:space="0"/>
            </w:tcBorders>
            <w:tcMar/>
          </w:tcPr>
          <w:p w:rsidRPr="00D77A9C" w:rsidR="00D77A9C" w:rsidP="3415E034" w:rsidRDefault="5D908EE2" w14:paraId="0AE4BFB6" w14:textId="0F054AB9">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3415E034" w:rsidR="5D908EE2">
              <w:rPr>
                <w:rFonts w:ascii="Century Gothic" w:hAnsi="Century Gothic" w:eastAsia="Times New Roman" w:cs="Times New Roman"/>
                <w:kern w:val="0"/>
                <w:sz w:val="22"/>
                <w:szCs w:val="22"/>
                <w:lang w:eastAsia="en-GB"/>
                <w14:ligatures w14:val="none"/>
              </w:rPr>
              <w:t xml:space="preserve">Year </w:t>
            </w:r>
            <w:r w:rsidRPr="3415E034" w:rsidR="459E122D">
              <w:rPr>
                <w:rFonts w:ascii="Century Gothic" w:hAnsi="Century Gothic" w:eastAsia="Times New Roman" w:cs="Times New Roman"/>
                <w:kern w:val="0"/>
                <w:sz w:val="22"/>
                <w:szCs w:val="22"/>
                <w:lang w:eastAsia="en-GB"/>
                <w14:ligatures w14:val="none"/>
              </w:rPr>
              <w:t>9 and 10</w:t>
            </w:r>
          </w:p>
        </w:tc>
        <w:tc>
          <w:tcPr>
            <w:tcW w:w="1650" w:type="dxa"/>
            <w:tcBorders>
              <w:top w:val="single" w:color="auto" w:sz="6" w:space="0"/>
              <w:left w:val="single" w:color="auto" w:sz="6" w:space="0"/>
              <w:bottom w:val="single" w:color="auto" w:sz="6" w:space="0"/>
              <w:right w:val="single" w:color="auto" w:sz="6" w:space="0"/>
            </w:tcBorders>
            <w:tcMar/>
            <w:hideMark/>
          </w:tcPr>
          <w:p w:rsidRPr="00D77A9C" w:rsidR="00D77A9C" w:rsidP="3415E034" w:rsidRDefault="5D908EE2" w14:paraId="3722D715" w14:textId="58EA5997">
            <w:pPr>
              <w:spacing w:after="0" w:line="240" w:lineRule="auto"/>
              <w:textAlignment w:val="baseline"/>
              <w:rPr>
                <w:rFonts w:ascii="Century Gothic" w:hAnsi="Century Gothic" w:eastAsia="Times New Roman" w:cs="Times New Roman"/>
                <w:kern w:val="0"/>
                <w:sz w:val="22"/>
                <w:szCs w:val="22"/>
                <w:lang w:eastAsia="en-GB"/>
                <w14:ligatures w14:val="none"/>
              </w:rPr>
            </w:pPr>
            <w:r w:rsidRPr="3415E034" w:rsidR="5D908EE2">
              <w:rPr>
                <w:rFonts w:ascii="Century Gothic" w:hAnsi="Century Gothic" w:eastAsia="Times New Roman" w:cs="Times New Roman"/>
                <w:kern w:val="0"/>
                <w:sz w:val="22"/>
                <w:szCs w:val="22"/>
                <w:lang w:eastAsia="en-GB"/>
                <w14:ligatures w14:val="none"/>
              </w:rPr>
              <w:t>Dr Anthoine</w:t>
            </w:r>
          </w:p>
        </w:tc>
        <w:tc>
          <w:tcPr>
            <w:tcW w:w="7297" w:type="dxa"/>
            <w:tcBorders>
              <w:top w:val="single" w:color="auto" w:sz="6" w:space="0"/>
              <w:left w:val="single" w:color="auto" w:sz="6" w:space="0"/>
              <w:bottom w:val="single" w:color="auto" w:sz="6" w:space="0"/>
              <w:right w:val="single" w:color="auto" w:sz="6" w:space="0"/>
            </w:tcBorders>
            <w:tcMar/>
            <w:hideMark/>
          </w:tcPr>
          <w:p w:rsidRPr="00D77A9C" w:rsidR="00D77A9C" w:rsidP="3415E034" w:rsidRDefault="00304C2F" w14:paraId="4EA20EC7" w14:textId="73D8626A">
            <w:pPr>
              <w:spacing w:after="0" w:line="240" w:lineRule="auto"/>
              <w:jc w:val="both"/>
              <w:textAlignment w:val="baseline"/>
              <w:rPr>
                <w:rFonts w:ascii="Century Gothic" w:hAnsi="Century Gothic" w:eastAsia="Times New Roman" w:cs="Times New Roman"/>
                <w:color w:val="000000" w:themeColor="text1"/>
                <w:kern w:val="0"/>
                <w:sz w:val="22"/>
                <w:szCs w:val="22"/>
                <w14:ligatures w14:val="none"/>
              </w:rPr>
            </w:pPr>
            <w:r w:rsidRPr="3415E034" w:rsidR="00304C2F">
              <w:rPr>
                <w:rFonts w:ascii="Century Gothic" w:hAnsi="Century Gothic" w:eastAsia="Times New Roman" w:cs="Times New Roman"/>
                <w:color w:val="000000" w:themeColor="text1" w:themeTint="FF" w:themeShade="FF"/>
                <w:sz w:val="22"/>
                <w:szCs w:val="22"/>
              </w:rPr>
              <w:t>Provide a quiet space for focused study, helping students strengthen responsibility for their own learning while also encouraging curiosity through opportunities to ask questions and seek support.</w:t>
            </w:r>
          </w:p>
        </w:tc>
      </w:tr>
      <w:tr w:rsidR="506259DF" w:rsidTr="3415E034" w14:paraId="3DE6F5F2" w14:textId="77777777">
        <w:trPr>
          <w:trHeight w:val="1260"/>
        </w:trPr>
        <w:tc>
          <w:tcPr>
            <w:tcW w:w="1380" w:type="dxa"/>
            <w:tcBorders>
              <w:top w:val="single" w:color="auto" w:sz="6" w:space="0"/>
              <w:left w:val="single" w:color="auto" w:sz="6" w:space="0"/>
              <w:bottom w:val="single" w:color="auto" w:sz="6" w:space="0"/>
              <w:right w:val="single" w:color="auto" w:sz="6" w:space="0"/>
            </w:tcBorders>
            <w:tcMar/>
            <w:hideMark/>
          </w:tcPr>
          <w:p w:rsidR="506259DF" w:rsidP="506259DF" w:rsidRDefault="506259DF" w14:paraId="0B100C50" w14:textId="27460E38">
            <w:pPr>
              <w:spacing w:line="240" w:lineRule="auto"/>
              <w:jc w:val="both"/>
              <w:rPr>
                <w:rFonts w:ascii="Century Gothic" w:hAnsi="Century Gothic" w:eastAsia="Times New Roman" w:cs="Times New Roman"/>
                <w:sz w:val="22"/>
                <w:szCs w:val="22"/>
                <w:lang w:eastAsia="en-GB"/>
              </w:rPr>
            </w:pPr>
            <w:r w:rsidRPr="506259DF">
              <w:rPr>
                <w:rFonts w:ascii="Century Gothic" w:hAnsi="Century Gothic" w:eastAsia="Times New Roman" w:cs="Times New Roman"/>
                <w:sz w:val="22"/>
                <w:szCs w:val="22"/>
                <w:lang w:eastAsia="en-GB"/>
              </w:rPr>
              <w:t>Italian</w:t>
            </w:r>
          </w:p>
        </w:tc>
        <w:tc>
          <w:tcPr>
            <w:tcW w:w="1164" w:type="dxa"/>
            <w:tcBorders>
              <w:top w:val="single" w:color="auto" w:sz="6" w:space="0"/>
              <w:left w:val="single" w:color="auto" w:sz="6" w:space="0"/>
              <w:bottom w:val="single" w:color="auto" w:sz="6" w:space="0"/>
              <w:right w:val="single" w:color="auto" w:sz="6" w:space="0"/>
            </w:tcBorders>
            <w:tcMar/>
          </w:tcPr>
          <w:p w:rsidR="506259DF" w:rsidP="506259DF" w:rsidRDefault="506259DF" w14:paraId="478070CC" w14:textId="709AA9F6">
            <w:pPr>
              <w:spacing w:line="240" w:lineRule="auto"/>
              <w:jc w:val="both"/>
              <w:rPr>
                <w:rFonts w:ascii="Century Gothic" w:hAnsi="Century Gothic" w:eastAsia="Times New Roman" w:cs="Times New Roman"/>
                <w:sz w:val="22"/>
                <w:szCs w:val="22"/>
                <w:lang w:eastAsia="en-GB"/>
              </w:rPr>
            </w:pPr>
            <w:r w:rsidRPr="506259DF">
              <w:rPr>
                <w:rFonts w:ascii="Century Gothic" w:hAnsi="Century Gothic" w:eastAsia="Times New Roman" w:cs="Times New Roman"/>
                <w:sz w:val="22"/>
                <w:szCs w:val="22"/>
                <w:lang w:eastAsia="en-GB"/>
              </w:rPr>
              <w:t>1315-1345</w:t>
            </w:r>
          </w:p>
        </w:tc>
        <w:tc>
          <w:tcPr>
            <w:tcW w:w="1276" w:type="dxa"/>
            <w:tcBorders>
              <w:top w:val="single" w:color="auto" w:sz="6" w:space="0"/>
              <w:left w:val="single" w:color="auto" w:sz="6" w:space="0"/>
              <w:bottom w:val="single" w:color="auto" w:sz="6" w:space="0"/>
              <w:right w:val="single" w:color="auto" w:sz="6" w:space="0"/>
            </w:tcBorders>
            <w:tcMar/>
          </w:tcPr>
          <w:p w:rsidR="506259DF" w:rsidP="506259DF" w:rsidRDefault="506259DF" w14:paraId="13016ECD" w14:textId="6355FBA6">
            <w:pPr>
              <w:spacing w:line="240" w:lineRule="auto"/>
              <w:jc w:val="both"/>
              <w:rPr>
                <w:rFonts w:ascii="Century Gothic" w:hAnsi="Century Gothic" w:eastAsia="Times New Roman" w:cs="Times New Roman"/>
                <w:sz w:val="22"/>
                <w:szCs w:val="22"/>
                <w:lang w:eastAsia="en-GB"/>
              </w:rPr>
            </w:pPr>
            <w:r w:rsidRPr="506259DF">
              <w:rPr>
                <w:rFonts w:ascii="Century Gothic" w:hAnsi="Century Gothic" w:eastAsia="Times New Roman" w:cs="Times New Roman"/>
                <w:sz w:val="22"/>
                <w:szCs w:val="22"/>
                <w:lang w:eastAsia="en-GB"/>
              </w:rPr>
              <w:t>C25</w:t>
            </w:r>
          </w:p>
        </w:tc>
        <w:tc>
          <w:tcPr>
            <w:tcW w:w="975" w:type="dxa"/>
            <w:tcBorders>
              <w:top w:val="single" w:color="auto" w:sz="6" w:space="0"/>
              <w:left w:val="single" w:color="auto" w:sz="6" w:space="0"/>
              <w:bottom w:val="single" w:color="auto" w:sz="6" w:space="0"/>
              <w:right w:val="single" w:color="auto" w:sz="6" w:space="0"/>
            </w:tcBorders>
            <w:tcMar/>
          </w:tcPr>
          <w:p w:rsidR="506259DF" w:rsidP="506259DF" w:rsidRDefault="506259DF" w14:paraId="77A14F01" w14:textId="64C15316">
            <w:pPr>
              <w:spacing w:line="240" w:lineRule="auto"/>
              <w:jc w:val="both"/>
              <w:rPr>
                <w:rFonts w:ascii="Century Gothic" w:hAnsi="Century Gothic" w:eastAsia="Times New Roman" w:cs="Times New Roman"/>
                <w:sz w:val="22"/>
                <w:szCs w:val="22"/>
                <w:lang w:eastAsia="en-GB"/>
              </w:rPr>
            </w:pPr>
            <w:r w:rsidRPr="3415E034" w:rsidR="506259DF">
              <w:rPr>
                <w:rFonts w:ascii="Century Gothic" w:hAnsi="Century Gothic" w:eastAsia="Times New Roman" w:cs="Times New Roman"/>
                <w:sz w:val="22"/>
                <w:szCs w:val="22"/>
                <w:lang w:eastAsia="en-GB"/>
              </w:rPr>
              <w:t xml:space="preserve">Year 10 </w:t>
            </w:r>
          </w:p>
        </w:tc>
        <w:tc>
          <w:tcPr>
            <w:tcW w:w="1650" w:type="dxa"/>
            <w:tcBorders>
              <w:top w:val="single" w:color="auto" w:sz="6" w:space="0"/>
              <w:left w:val="single" w:color="auto" w:sz="6" w:space="0"/>
              <w:bottom w:val="single" w:color="auto" w:sz="6" w:space="0"/>
              <w:right w:val="single" w:color="auto" w:sz="6" w:space="0"/>
            </w:tcBorders>
            <w:tcMar/>
            <w:hideMark/>
          </w:tcPr>
          <w:p w:rsidR="506259DF" w:rsidP="506259DF" w:rsidRDefault="506259DF" w14:paraId="3A3B079D" w14:textId="6405FFDB">
            <w:pPr>
              <w:spacing w:line="240" w:lineRule="auto"/>
              <w:rPr>
                <w:rFonts w:ascii="Century Gothic" w:hAnsi="Century Gothic" w:eastAsia="Times New Roman" w:cs="Times New Roman"/>
                <w:sz w:val="22"/>
                <w:szCs w:val="22"/>
                <w:lang w:eastAsia="en-GB"/>
              </w:rPr>
            </w:pPr>
            <w:r w:rsidRPr="506259DF">
              <w:rPr>
                <w:rFonts w:ascii="Century Gothic" w:hAnsi="Century Gothic" w:eastAsia="Times New Roman" w:cs="Times New Roman"/>
                <w:sz w:val="22"/>
                <w:szCs w:val="22"/>
                <w:lang w:eastAsia="en-GB"/>
              </w:rPr>
              <w:t>Miss Morris</w:t>
            </w:r>
          </w:p>
        </w:tc>
        <w:tc>
          <w:tcPr>
            <w:tcW w:w="7297" w:type="dxa"/>
            <w:tcBorders>
              <w:top w:val="single" w:color="auto" w:sz="6" w:space="0"/>
              <w:left w:val="single" w:color="auto" w:sz="6" w:space="0"/>
              <w:bottom w:val="single" w:color="auto" w:sz="6" w:space="0"/>
              <w:right w:val="single" w:color="auto" w:sz="6" w:space="0"/>
            </w:tcBorders>
            <w:tcMar/>
            <w:hideMark/>
          </w:tcPr>
          <w:p w:rsidR="506259DF" w:rsidP="506259DF" w:rsidRDefault="506259DF" w14:paraId="528AC768" w14:textId="12757D28">
            <w:pPr>
              <w:spacing w:line="240" w:lineRule="auto"/>
              <w:jc w:val="both"/>
              <w:rPr>
                <w:rFonts w:ascii="Century Gothic" w:hAnsi="Century Gothic" w:eastAsia="Times New Roman" w:cs="Times New Roman"/>
                <w:sz w:val="22"/>
                <w:szCs w:val="22"/>
                <w:lang w:eastAsia="en-GB"/>
              </w:rPr>
            </w:pPr>
            <w:r w:rsidRPr="506259DF">
              <w:rPr>
                <w:rFonts w:ascii="Century Gothic" w:hAnsi="Century Gothic" w:eastAsia="Times New Roman" w:cs="Times New Roman"/>
                <w:sz w:val="22"/>
                <w:szCs w:val="22"/>
                <w:lang w:eastAsia="en-GB"/>
              </w:rPr>
              <w:t>Strengthens dedication and cultural curiosity through regular practice, while also developing resilience and self-expression in learning a new language.</w:t>
            </w:r>
          </w:p>
        </w:tc>
      </w:tr>
      <w:tr w:rsidR="3D4056AB" w:rsidTr="3415E034" w14:paraId="1333BD8D" w14:textId="77777777">
        <w:trPr>
          <w:trHeight w:val="300"/>
        </w:trPr>
        <w:tc>
          <w:tcPr>
            <w:tcW w:w="1380" w:type="dxa"/>
            <w:tcBorders>
              <w:top w:val="single" w:color="auto" w:sz="6" w:space="0"/>
              <w:left w:val="single" w:color="auto" w:sz="6" w:space="0"/>
              <w:bottom w:val="single" w:color="auto" w:sz="6" w:space="0"/>
              <w:right w:val="single" w:color="auto" w:sz="6" w:space="0"/>
            </w:tcBorders>
            <w:tcMar/>
            <w:hideMark/>
          </w:tcPr>
          <w:p w:rsidR="23E3F4AF" w:rsidP="3AE4F16F" w:rsidRDefault="35BA87ED" w14:paraId="2FA65B1C" w14:textId="065BEC87">
            <w:pPr>
              <w:spacing w:line="240" w:lineRule="auto"/>
              <w:jc w:val="both"/>
              <w:rPr>
                <w:rFonts w:ascii="Century Gothic" w:hAnsi="Century Gothic" w:eastAsia="Times New Roman" w:cs="Times New Roman"/>
                <w:color w:val="000000" w:themeColor="text1"/>
                <w:sz w:val="22"/>
                <w:szCs w:val="22"/>
              </w:rPr>
            </w:pPr>
            <w:r w:rsidRPr="3415E034" w:rsidR="35BA87ED">
              <w:rPr>
                <w:rFonts w:ascii="Century Gothic" w:hAnsi="Century Gothic" w:eastAsia="Times New Roman" w:cs="Times New Roman"/>
                <w:color w:val="000000" w:themeColor="text1" w:themeTint="FF" w:themeShade="FF"/>
                <w:sz w:val="22"/>
                <w:szCs w:val="22"/>
              </w:rPr>
              <w:t>Year 1</w:t>
            </w:r>
            <w:r w:rsidRPr="3415E034" w:rsidR="3C821C31">
              <w:rPr>
                <w:rFonts w:ascii="Century Gothic" w:hAnsi="Century Gothic" w:eastAsia="Times New Roman" w:cs="Times New Roman"/>
                <w:color w:val="000000" w:themeColor="text1" w:themeTint="FF" w:themeShade="FF"/>
                <w:sz w:val="22"/>
                <w:szCs w:val="22"/>
              </w:rPr>
              <w:t>2</w:t>
            </w:r>
            <w:r w:rsidRPr="3415E034" w:rsidR="35BA87ED">
              <w:rPr>
                <w:rFonts w:ascii="Century Gothic" w:hAnsi="Century Gothic" w:eastAsia="Times New Roman" w:cs="Times New Roman"/>
                <w:color w:val="000000" w:themeColor="text1" w:themeTint="FF" w:themeShade="FF"/>
                <w:sz w:val="22"/>
                <w:szCs w:val="22"/>
              </w:rPr>
              <w:t xml:space="preserve"> </w:t>
            </w:r>
            <w:r w:rsidRPr="3415E034" w:rsidR="43A832F1">
              <w:rPr>
                <w:rFonts w:ascii="Century Gothic" w:hAnsi="Century Gothic" w:eastAsia="Times New Roman" w:cs="Times New Roman"/>
                <w:color w:val="000000" w:themeColor="text1" w:themeTint="FF" w:themeShade="FF"/>
                <w:sz w:val="22"/>
                <w:szCs w:val="22"/>
              </w:rPr>
              <w:t xml:space="preserve">RE </w:t>
            </w:r>
            <w:r w:rsidRPr="3415E034" w:rsidR="35BA87ED">
              <w:rPr>
                <w:rFonts w:ascii="Century Gothic" w:hAnsi="Century Gothic" w:eastAsia="Times New Roman" w:cs="Times New Roman"/>
                <w:color w:val="000000" w:themeColor="text1" w:themeTint="FF" w:themeShade="FF"/>
                <w:sz w:val="22"/>
                <w:szCs w:val="22"/>
              </w:rPr>
              <w:t>Question Planning</w:t>
            </w:r>
          </w:p>
        </w:tc>
        <w:tc>
          <w:tcPr>
            <w:tcW w:w="1164" w:type="dxa"/>
            <w:tcBorders>
              <w:top w:val="single" w:color="auto" w:sz="6" w:space="0"/>
              <w:left w:val="single" w:color="auto" w:sz="6" w:space="0"/>
              <w:bottom w:val="single" w:color="auto" w:sz="6" w:space="0"/>
              <w:right w:val="single" w:color="auto" w:sz="6" w:space="0"/>
            </w:tcBorders>
            <w:tcMar/>
          </w:tcPr>
          <w:p w:rsidR="23E3F4AF" w:rsidP="3D4056AB" w:rsidRDefault="23E3F4AF" w14:paraId="5618FFFA" w14:textId="0D68AB05">
            <w:pPr>
              <w:spacing w:line="240" w:lineRule="auto"/>
              <w:jc w:val="both"/>
              <w:rPr>
                <w:rFonts w:ascii="Century Gothic" w:hAnsi="Century Gothic" w:eastAsia="Times New Roman" w:cs="Times New Roman"/>
                <w:sz w:val="22"/>
                <w:szCs w:val="22"/>
                <w:lang w:eastAsia="en-GB"/>
              </w:rPr>
            </w:pPr>
            <w:r w:rsidRPr="3AE4F16F">
              <w:rPr>
                <w:rFonts w:ascii="Century Gothic" w:hAnsi="Century Gothic" w:eastAsia="Times New Roman" w:cs="Times New Roman"/>
                <w:sz w:val="22"/>
                <w:szCs w:val="22"/>
                <w:lang w:eastAsia="en-GB"/>
              </w:rPr>
              <w:t>1315-1345</w:t>
            </w:r>
          </w:p>
        </w:tc>
        <w:tc>
          <w:tcPr>
            <w:tcW w:w="1276" w:type="dxa"/>
            <w:tcBorders>
              <w:top w:val="single" w:color="auto" w:sz="6" w:space="0"/>
              <w:left w:val="single" w:color="auto" w:sz="6" w:space="0"/>
              <w:bottom w:val="single" w:color="auto" w:sz="6" w:space="0"/>
              <w:right w:val="single" w:color="auto" w:sz="6" w:space="0"/>
            </w:tcBorders>
            <w:tcMar/>
          </w:tcPr>
          <w:p w:rsidR="23E3F4AF" w:rsidP="3D4056AB" w:rsidRDefault="23E3F4AF" w14:paraId="61EA8627" w14:textId="3128CA48">
            <w:pPr>
              <w:spacing w:line="240" w:lineRule="auto"/>
              <w:jc w:val="both"/>
              <w:rPr>
                <w:rFonts w:ascii="Century Gothic" w:hAnsi="Century Gothic" w:eastAsia="Times New Roman" w:cs="Times New Roman"/>
                <w:sz w:val="22"/>
                <w:szCs w:val="22"/>
                <w:lang w:eastAsia="en-GB"/>
              </w:rPr>
            </w:pPr>
            <w:r w:rsidRPr="3AE4F16F">
              <w:rPr>
                <w:rFonts w:ascii="Century Gothic" w:hAnsi="Century Gothic" w:eastAsia="Times New Roman" w:cs="Times New Roman"/>
                <w:sz w:val="22"/>
                <w:szCs w:val="22"/>
                <w:lang w:eastAsia="en-GB"/>
              </w:rPr>
              <w:t>R</w:t>
            </w:r>
            <w:r w:rsidRPr="3AE4F16F" w:rsidR="20A2F2B8">
              <w:rPr>
                <w:rFonts w:ascii="Century Gothic" w:hAnsi="Century Gothic" w:eastAsia="Times New Roman" w:cs="Times New Roman"/>
                <w:sz w:val="22"/>
                <w:szCs w:val="22"/>
                <w:lang w:eastAsia="en-GB"/>
              </w:rPr>
              <w:t>13</w:t>
            </w:r>
          </w:p>
        </w:tc>
        <w:tc>
          <w:tcPr>
            <w:tcW w:w="975" w:type="dxa"/>
            <w:tcBorders>
              <w:top w:val="single" w:color="auto" w:sz="6" w:space="0"/>
              <w:left w:val="single" w:color="auto" w:sz="6" w:space="0"/>
              <w:bottom w:val="single" w:color="auto" w:sz="6" w:space="0"/>
              <w:right w:val="single" w:color="auto" w:sz="6" w:space="0"/>
            </w:tcBorders>
            <w:tcMar/>
          </w:tcPr>
          <w:p w:rsidR="23E3F4AF" w:rsidP="3D4056AB" w:rsidRDefault="23E3F4AF" w14:paraId="7731B8AF" w14:textId="696CB58C">
            <w:pPr>
              <w:spacing w:line="240" w:lineRule="auto"/>
              <w:jc w:val="both"/>
              <w:rPr>
                <w:rFonts w:ascii="Century Gothic" w:hAnsi="Century Gothic" w:eastAsia="Times New Roman" w:cs="Times New Roman"/>
                <w:sz w:val="22"/>
                <w:szCs w:val="22"/>
                <w:lang w:eastAsia="en-GB"/>
              </w:rPr>
            </w:pPr>
            <w:r w:rsidRPr="3415E034" w:rsidR="23E3F4AF">
              <w:rPr>
                <w:rFonts w:ascii="Century Gothic" w:hAnsi="Century Gothic" w:eastAsia="Times New Roman" w:cs="Times New Roman"/>
                <w:sz w:val="22"/>
                <w:szCs w:val="22"/>
                <w:lang w:eastAsia="en-GB"/>
              </w:rPr>
              <w:t xml:space="preserve">Year 12 </w:t>
            </w:r>
          </w:p>
        </w:tc>
        <w:tc>
          <w:tcPr>
            <w:tcW w:w="1650" w:type="dxa"/>
            <w:tcBorders>
              <w:top w:val="single" w:color="auto" w:sz="6" w:space="0"/>
              <w:left w:val="single" w:color="auto" w:sz="6" w:space="0"/>
              <w:bottom w:val="single" w:color="auto" w:sz="6" w:space="0"/>
              <w:right w:val="single" w:color="auto" w:sz="6" w:space="0"/>
            </w:tcBorders>
            <w:tcMar/>
            <w:hideMark/>
          </w:tcPr>
          <w:p w:rsidR="23E3F4AF" w:rsidP="3D4056AB" w:rsidRDefault="23E3F4AF" w14:paraId="1C6277F7" w14:textId="0B664597">
            <w:pPr>
              <w:spacing w:line="240" w:lineRule="auto"/>
              <w:rPr>
                <w:rFonts w:ascii="Century Gothic" w:hAnsi="Century Gothic" w:eastAsia="Times New Roman" w:cs="Times New Roman"/>
                <w:sz w:val="22"/>
                <w:szCs w:val="22"/>
                <w:lang w:eastAsia="en-GB"/>
              </w:rPr>
            </w:pPr>
            <w:r w:rsidRPr="3D4056AB">
              <w:rPr>
                <w:rFonts w:ascii="Century Gothic" w:hAnsi="Century Gothic" w:eastAsia="Times New Roman" w:cs="Times New Roman"/>
                <w:sz w:val="22"/>
                <w:szCs w:val="22"/>
                <w:lang w:eastAsia="en-GB"/>
              </w:rPr>
              <w:t>Mrs Hopkins</w:t>
            </w:r>
          </w:p>
        </w:tc>
        <w:tc>
          <w:tcPr>
            <w:tcW w:w="7297" w:type="dxa"/>
            <w:tcBorders>
              <w:top w:val="single" w:color="auto" w:sz="6" w:space="0"/>
              <w:left w:val="single" w:color="auto" w:sz="6" w:space="0"/>
              <w:bottom w:val="single" w:color="auto" w:sz="6" w:space="0"/>
              <w:right w:val="single" w:color="auto" w:sz="6" w:space="0"/>
            </w:tcBorders>
            <w:tcMar/>
            <w:hideMark/>
          </w:tcPr>
          <w:p w:rsidR="23E3F4AF" w:rsidP="3D4056AB" w:rsidRDefault="23E3F4AF" w14:paraId="2FA02ABB" w14:textId="23FFAA60">
            <w:pPr>
              <w:spacing w:line="240" w:lineRule="auto"/>
              <w:jc w:val="both"/>
              <w:rPr>
                <w:rFonts w:ascii="Century Gothic" w:hAnsi="Century Gothic" w:eastAsia="Times New Roman" w:cs="Times New Roman"/>
                <w:color w:val="000000" w:themeColor="text1"/>
                <w:sz w:val="22"/>
                <w:szCs w:val="22"/>
              </w:rPr>
            </w:pPr>
            <w:r w:rsidRPr="3D4056AB">
              <w:rPr>
                <w:rFonts w:ascii="Century Gothic" w:hAnsi="Century Gothic" w:eastAsia="Times New Roman" w:cs="Times New Roman"/>
                <w:color w:val="000000" w:themeColor="text1"/>
                <w:sz w:val="22"/>
                <w:szCs w:val="22"/>
              </w:rPr>
              <w:t>A study group for Religious Studies A level students to develop a deeper understanding of the issues studied, to gain confidence in arguing using primary and secondary texts and to bond over a love of all things philosophical</w:t>
            </w:r>
          </w:p>
        </w:tc>
      </w:tr>
      <w:tr w:rsidRPr="0032172D" w:rsidR="005403D0" w:rsidTr="3415E034" w14:paraId="27F49140" w14:textId="77777777">
        <w:trPr>
          <w:trHeight w:val="1260"/>
        </w:trPr>
        <w:tc>
          <w:tcPr>
            <w:tcW w:w="1380" w:type="dxa"/>
            <w:tcBorders>
              <w:top w:val="single" w:color="auto" w:sz="6" w:space="0"/>
              <w:left w:val="single" w:color="auto" w:sz="6" w:space="0"/>
              <w:bottom w:val="single" w:color="auto" w:sz="6" w:space="0"/>
              <w:right w:val="single" w:color="auto" w:sz="6" w:space="0"/>
            </w:tcBorders>
            <w:tcMar/>
          </w:tcPr>
          <w:p w:rsidRPr="0AE28D82" w:rsidR="005403D0" w:rsidP="0AE28D82" w:rsidRDefault="005403D0" w14:paraId="39D925E5" w14:textId="1814DC29">
            <w:pPr>
              <w:spacing w:line="240" w:lineRule="auto"/>
              <w:jc w:val="both"/>
              <w:rPr>
                <w:rFonts w:ascii="Century Gothic" w:hAnsi="Century Gothic" w:eastAsia="Times New Roman" w:cs="Times New Roman"/>
                <w:color w:val="000000" w:themeColor="text1"/>
                <w:sz w:val="22"/>
                <w:szCs w:val="22"/>
              </w:rPr>
            </w:pPr>
            <w:r w:rsidRPr="6B1F8ED7">
              <w:rPr>
                <w:rFonts w:ascii="Century Gothic" w:hAnsi="Century Gothic" w:eastAsia="Times New Roman" w:cs="Times New Roman"/>
                <w:color w:val="000000" w:themeColor="text1"/>
                <w:sz w:val="22"/>
                <w:szCs w:val="22"/>
              </w:rPr>
              <w:t xml:space="preserve">Revision </w:t>
            </w:r>
            <w:r w:rsidRPr="6B1F8ED7" w:rsidR="1C2EB940">
              <w:rPr>
                <w:rFonts w:ascii="Century Gothic" w:hAnsi="Century Gothic" w:eastAsia="Times New Roman" w:cs="Times New Roman"/>
                <w:color w:val="000000" w:themeColor="text1"/>
                <w:sz w:val="22"/>
                <w:szCs w:val="22"/>
              </w:rPr>
              <w:t>Club</w:t>
            </w:r>
          </w:p>
        </w:tc>
        <w:tc>
          <w:tcPr>
            <w:tcW w:w="1164" w:type="dxa"/>
            <w:tcBorders>
              <w:top w:val="single" w:color="auto" w:sz="6" w:space="0"/>
              <w:left w:val="single" w:color="auto" w:sz="6" w:space="0"/>
              <w:bottom w:val="single" w:color="auto" w:sz="6" w:space="0"/>
              <w:right w:val="single" w:color="auto" w:sz="6" w:space="0"/>
            </w:tcBorders>
            <w:tcMar/>
          </w:tcPr>
          <w:p w:rsidRPr="0AE28D82" w:rsidR="005403D0" w:rsidP="0AE28D82" w:rsidRDefault="006A2F92" w14:paraId="5A8F98F5" w14:textId="3F287A67">
            <w:pPr>
              <w:spacing w:line="240" w:lineRule="auto"/>
              <w:jc w:val="both"/>
              <w:rPr>
                <w:rFonts w:ascii="Century Gothic" w:hAnsi="Century Gothic" w:eastAsia="Times New Roman" w:cs="Times New Roman"/>
                <w:sz w:val="22"/>
                <w:szCs w:val="22"/>
                <w:lang w:eastAsia="en-GB"/>
              </w:rPr>
            </w:pPr>
            <w:r>
              <w:rPr>
                <w:rFonts w:ascii="Century Gothic" w:hAnsi="Century Gothic" w:eastAsia="Times New Roman" w:cs="Times New Roman"/>
                <w:sz w:val="22"/>
                <w:szCs w:val="22"/>
                <w:lang w:eastAsia="en-GB"/>
              </w:rPr>
              <w:t>1530-1630</w:t>
            </w:r>
          </w:p>
        </w:tc>
        <w:tc>
          <w:tcPr>
            <w:tcW w:w="1276" w:type="dxa"/>
            <w:tcBorders>
              <w:top w:val="single" w:color="auto" w:sz="6" w:space="0"/>
              <w:left w:val="single" w:color="auto" w:sz="6" w:space="0"/>
              <w:bottom w:val="single" w:color="auto" w:sz="6" w:space="0"/>
              <w:right w:val="single" w:color="auto" w:sz="6" w:space="0"/>
            </w:tcBorders>
            <w:tcMar/>
          </w:tcPr>
          <w:p w:rsidRPr="0AE28D82" w:rsidR="005403D0" w:rsidP="0AE28D82" w:rsidRDefault="006A2F92" w14:paraId="51EBD5E1" w14:textId="274B6B5E">
            <w:pPr>
              <w:spacing w:line="240" w:lineRule="auto"/>
              <w:jc w:val="both"/>
              <w:rPr>
                <w:rFonts w:ascii="Century Gothic" w:hAnsi="Century Gothic" w:eastAsia="Times New Roman" w:cs="Times New Roman"/>
                <w:sz w:val="22"/>
                <w:szCs w:val="22"/>
                <w:lang w:eastAsia="en-GB"/>
              </w:rPr>
            </w:pPr>
            <w:r>
              <w:rPr>
                <w:rFonts w:ascii="Century Gothic" w:hAnsi="Century Gothic" w:eastAsia="Times New Roman" w:cs="Times New Roman"/>
                <w:sz w:val="22"/>
                <w:szCs w:val="22"/>
                <w:lang w:eastAsia="en-GB"/>
              </w:rPr>
              <w:t>R24</w:t>
            </w:r>
          </w:p>
        </w:tc>
        <w:tc>
          <w:tcPr>
            <w:tcW w:w="975" w:type="dxa"/>
            <w:tcBorders>
              <w:top w:val="single" w:color="auto" w:sz="6" w:space="0"/>
              <w:left w:val="single" w:color="auto" w:sz="6" w:space="0"/>
              <w:bottom w:val="single" w:color="auto" w:sz="6" w:space="0"/>
              <w:right w:val="single" w:color="auto" w:sz="6" w:space="0"/>
            </w:tcBorders>
            <w:tcMar/>
          </w:tcPr>
          <w:p w:rsidRPr="0AE28D82" w:rsidR="005403D0" w:rsidP="0AE28D82" w:rsidRDefault="006A2F92" w14:paraId="5F7901A3" w14:textId="127AF1D4">
            <w:pPr>
              <w:spacing w:line="240" w:lineRule="auto"/>
              <w:jc w:val="both"/>
              <w:rPr>
                <w:rFonts w:ascii="Century Gothic" w:hAnsi="Century Gothic" w:eastAsia="Times New Roman" w:cs="Times New Roman"/>
                <w:sz w:val="22"/>
                <w:szCs w:val="22"/>
                <w:lang w:eastAsia="en-GB"/>
              </w:rPr>
            </w:pPr>
            <w:r>
              <w:rPr>
                <w:rFonts w:ascii="Century Gothic" w:hAnsi="Century Gothic" w:eastAsia="Times New Roman" w:cs="Times New Roman"/>
                <w:sz w:val="22"/>
                <w:szCs w:val="22"/>
                <w:lang w:eastAsia="en-GB"/>
              </w:rPr>
              <w:t>All</w:t>
            </w:r>
          </w:p>
        </w:tc>
        <w:tc>
          <w:tcPr>
            <w:tcW w:w="1650" w:type="dxa"/>
            <w:tcBorders>
              <w:top w:val="single" w:color="auto" w:sz="6" w:space="0"/>
              <w:left w:val="single" w:color="auto" w:sz="6" w:space="0"/>
              <w:bottom w:val="single" w:color="auto" w:sz="6" w:space="0"/>
              <w:right w:val="single" w:color="auto" w:sz="6" w:space="0"/>
            </w:tcBorders>
            <w:tcMar/>
          </w:tcPr>
          <w:p w:rsidRPr="00F81F5B" w:rsidR="005403D0" w:rsidP="0AE28D82" w:rsidRDefault="00F81F5B" w14:paraId="4040AF71" w14:textId="7331CE51">
            <w:pPr>
              <w:spacing w:line="240" w:lineRule="auto"/>
              <w:rPr>
                <w:rFonts w:ascii="Century Gothic" w:hAnsi="Century Gothic" w:eastAsia="Times New Roman" w:cs="Times New Roman"/>
                <w:sz w:val="22"/>
                <w:szCs w:val="22"/>
                <w:lang w:val="it-IT" w:eastAsia="en-GB"/>
              </w:rPr>
            </w:pPr>
            <w:r w:rsidRPr="00F81F5B">
              <w:rPr>
                <w:rFonts w:ascii="Century Gothic" w:hAnsi="Century Gothic" w:eastAsia="Times New Roman" w:cs="Times New Roman"/>
                <w:sz w:val="22"/>
                <w:szCs w:val="22"/>
                <w:lang w:val="it-IT" w:eastAsia="en-GB"/>
              </w:rPr>
              <w:t>C. Leonard and E, Le Mo</w:t>
            </w:r>
            <w:r>
              <w:rPr>
                <w:rFonts w:ascii="Century Gothic" w:hAnsi="Century Gothic" w:eastAsia="Times New Roman" w:cs="Times New Roman"/>
                <w:sz w:val="22"/>
                <w:szCs w:val="22"/>
                <w:lang w:val="it-IT" w:eastAsia="en-GB"/>
              </w:rPr>
              <w:t>eligou</w:t>
            </w:r>
          </w:p>
        </w:tc>
        <w:tc>
          <w:tcPr>
            <w:tcW w:w="7297" w:type="dxa"/>
            <w:tcBorders>
              <w:top w:val="single" w:color="auto" w:sz="6" w:space="0"/>
              <w:left w:val="single" w:color="auto" w:sz="6" w:space="0"/>
              <w:bottom w:val="single" w:color="auto" w:sz="6" w:space="0"/>
              <w:right w:val="single" w:color="auto" w:sz="6" w:space="0"/>
            </w:tcBorders>
            <w:tcMar/>
          </w:tcPr>
          <w:p w:rsidRPr="0032172D" w:rsidR="005403D0" w:rsidP="0AE28D82" w:rsidRDefault="0032172D" w14:paraId="0C976B1B" w14:textId="0105AA1C">
            <w:pPr>
              <w:spacing w:after="0" w:line="240" w:lineRule="auto"/>
              <w:jc w:val="both"/>
              <w:rPr>
                <w:rFonts w:ascii="Century Gothic" w:hAnsi="Century Gothic" w:eastAsia="Times New Roman" w:cs="Times New Roman"/>
                <w:color w:val="000000" w:themeColor="text1"/>
                <w:sz w:val="22"/>
                <w:szCs w:val="22"/>
              </w:rPr>
            </w:pPr>
            <w:r w:rsidRPr="0032172D">
              <w:rPr>
                <w:rFonts w:ascii="Century Gothic" w:hAnsi="Century Gothic" w:eastAsia="Times New Roman" w:cs="Times New Roman"/>
                <w:color w:val="000000" w:themeColor="text1"/>
                <w:sz w:val="22"/>
                <w:szCs w:val="22"/>
              </w:rPr>
              <w:t>A chilled, focused club to revise for exams in a quiet group setting with support and advice available from year 12 </w:t>
            </w:r>
          </w:p>
        </w:tc>
      </w:tr>
    </w:tbl>
    <w:p w:rsidRPr="0032172D" w:rsidR="00D77A9C" w:rsidP="00D77A9C" w:rsidRDefault="00D77A9C" w14:paraId="45D20305" w14:textId="6F2EF955">
      <w:pPr>
        <w:spacing w:after="0" w:line="240" w:lineRule="auto"/>
        <w:jc w:val="both"/>
        <w:textAlignment w:val="baseline"/>
        <w:rPr>
          <w:rFonts w:ascii="Century Gothic" w:hAnsi="Century Gothic" w:eastAsia="Times New Roman" w:cs="Segoe UI"/>
          <w:kern w:val="0"/>
          <w:sz w:val="22"/>
          <w:szCs w:val="22"/>
          <w:lang w:eastAsia="en-GB"/>
          <w14:ligatures w14:val="none"/>
        </w:rPr>
      </w:pPr>
    </w:p>
    <w:p w:rsidRPr="0032172D" w:rsidR="00D77A9C" w:rsidP="00D77A9C" w:rsidRDefault="00D77A9C" w14:paraId="0FB9C544" w14:textId="77777777">
      <w:pPr>
        <w:spacing w:after="0" w:line="240" w:lineRule="auto"/>
        <w:jc w:val="both"/>
        <w:textAlignment w:val="baseline"/>
        <w:rPr>
          <w:rFonts w:ascii="Century Gothic" w:hAnsi="Century Gothic" w:eastAsia="Times New Roman" w:cs="Segoe UI"/>
          <w:b/>
          <w:bCs/>
          <w:kern w:val="0"/>
          <w:sz w:val="40"/>
          <w:szCs w:val="40"/>
          <w:lang w:eastAsia="en-GB"/>
          <w14:ligatures w14:val="none"/>
        </w:rPr>
      </w:pPr>
    </w:p>
    <w:p w:rsidR="0C0F5A97" w:rsidP="0C0F5A97" w:rsidRDefault="0C0F5A97" w14:paraId="12854EB0" w14:textId="5297D0DD">
      <w:pPr>
        <w:spacing w:after="0" w:line="240" w:lineRule="auto"/>
        <w:jc w:val="both"/>
        <w:rPr>
          <w:rFonts w:ascii="Century Gothic" w:hAnsi="Century Gothic" w:eastAsia="Times New Roman" w:cs="Segoe UI"/>
          <w:b/>
          <w:bCs/>
          <w:sz w:val="40"/>
          <w:szCs w:val="40"/>
          <w:lang w:val="en-US" w:eastAsia="en-GB"/>
        </w:rPr>
      </w:pPr>
    </w:p>
    <w:p w:rsidR="0C0F5A97" w:rsidP="0C0F5A97" w:rsidRDefault="0C0F5A97" w14:paraId="70C964C3" w14:textId="67A6E237">
      <w:pPr>
        <w:spacing w:after="0" w:line="240" w:lineRule="auto"/>
        <w:jc w:val="both"/>
        <w:rPr>
          <w:rFonts w:ascii="Century Gothic" w:hAnsi="Century Gothic" w:eastAsia="Times New Roman" w:cs="Segoe UI"/>
          <w:b/>
          <w:bCs/>
          <w:sz w:val="40"/>
          <w:szCs w:val="40"/>
          <w:lang w:val="en-US" w:eastAsia="en-GB"/>
        </w:rPr>
      </w:pPr>
    </w:p>
    <w:p w:rsidR="00D77A9C" w:rsidP="00D77A9C" w:rsidRDefault="00D77A9C" w14:paraId="27974BED" w14:textId="24CAB621">
      <w:pPr>
        <w:spacing w:after="0" w:line="240" w:lineRule="auto"/>
        <w:jc w:val="both"/>
        <w:textAlignment w:val="baseline"/>
        <w:rPr>
          <w:rFonts w:ascii="Century Gothic" w:hAnsi="Century Gothic" w:eastAsia="Times New Roman" w:cs="Segoe UI"/>
          <w:b/>
          <w:bCs/>
          <w:kern w:val="0"/>
          <w:sz w:val="40"/>
          <w:szCs w:val="40"/>
          <w:lang w:val="en-US" w:eastAsia="en-GB"/>
          <w14:ligatures w14:val="none"/>
        </w:rPr>
      </w:pPr>
      <w:r w:rsidRPr="00D77A9C">
        <w:rPr>
          <w:rFonts w:ascii="Century Gothic" w:hAnsi="Century Gothic" w:eastAsia="Times New Roman" w:cs="Segoe UI"/>
          <w:b/>
          <w:bCs/>
          <w:kern w:val="0"/>
          <w:sz w:val="40"/>
          <w:szCs w:val="40"/>
          <w:lang w:val="en-US" w:eastAsia="en-GB"/>
          <w14:ligatures w14:val="none"/>
        </w:rPr>
        <w:t>Tuesday</w:t>
      </w:r>
    </w:p>
    <w:p w:rsidRPr="00D77A9C" w:rsidR="00D77A9C" w:rsidP="00D77A9C" w:rsidRDefault="00D77A9C" w14:paraId="4CF6DAE3" w14:textId="77777777">
      <w:pPr>
        <w:spacing w:after="0" w:line="240" w:lineRule="auto"/>
        <w:jc w:val="both"/>
        <w:textAlignment w:val="baseline"/>
        <w:rPr>
          <w:rFonts w:ascii="Century Gothic" w:hAnsi="Century Gothic" w:eastAsia="Times New Roman" w:cs="Segoe UI"/>
          <w:kern w:val="0"/>
          <w:sz w:val="22"/>
          <w:szCs w:val="22"/>
          <w:lang w:eastAsia="en-GB"/>
          <w14:ligatures w14:val="none"/>
        </w:rPr>
      </w:pPr>
      <w:r w:rsidRPr="00D77A9C">
        <w:rPr>
          <w:rFonts w:ascii="Century Gothic" w:hAnsi="Century Gothic" w:eastAsia="Times New Roman" w:cs="Segoe UI"/>
          <w:kern w:val="0"/>
          <w:sz w:val="22"/>
          <w:szCs w:val="22"/>
          <w:lang w:eastAsia="en-GB"/>
          <w14:ligatures w14:val="none"/>
        </w:rPr>
        <w:t> </w:t>
      </w:r>
    </w:p>
    <w:tbl>
      <w:tblPr>
        <w:tblW w:w="13877" w:type="dxa"/>
        <w:tblInd w:w="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358"/>
        <w:gridCol w:w="1179"/>
        <w:gridCol w:w="1417"/>
        <w:gridCol w:w="990"/>
        <w:gridCol w:w="1504"/>
        <w:gridCol w:w="7429"/>
      </w:tblGrid>
      <w:tr w:rsidRPr="00D77A9C" w:rsidR="00EE1283" w:rsidTr="3415E034" w14:paraId="64D3851D" w14:textId="77777777">
        <w:trPr>
          <w:trHeight w:val="300"/>
        </w:trPr>
        <w:tc>
          <w:tcPr>
            <w:tcW w:w="1358" w:type="dxa"/>
            <w:tcBorders>
              <w:top w:val="single" w:color="auto" w:sz="6" w:space="0"/>
              <w:left w:val="single" w:color="auto" w:sz="6" w:space="0"/>
              <w:bottom w:val="single" w:color="auto" w:sz="6" w:space="0"/>
              <w:right w:val="single" w:color="auto" w:sz="6" w:space="0"/>
            </w:tcBorders>
            <w:tcMar/>
            <w:hideMark/>
          </w:tcPr>
          <w:p w:rsidRPr="00D77A9C" w:rsidR="00D77A9C" w:rsidP="00D77A9C" w:rsidRDefault="00D77A9C" w14:paraId="353812DA"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What?</w:t>
            </w:r>
          </w:p>
        </w:tc>
        <w:tc>
          <w:tcPr>
            <w:tcW w:w="1179"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43380D9C"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When?</w:t>
            </w:r>
          </w:p>
        </w:tc>
        <w:tc>
          <w:tcPr>
            <w:tcW w:w="1417"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586F0066"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Where?</w:t>
            </w:r>
          </w:p>
        </w:tc>
        <w:tc>
          <w:tcPr>
            <w:tcW w:w="990"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356F2405"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For?</w:t>
            </w:r>
          </w:p>
        </w:tc>
        <w:tc>
          <w:tcPr>
            <w:tcW w:w="1504" w:type="dxa"/>
            <w:tcBorders>
              <w:top w:val="single" w:color="auto" w:sz="6" w:space="0"/>
              <w:left w:val="single" w:color="auto" w:sz="6" w:space="0"/>
              <w:bottom w:val="single" w:color="auto" w:sz="6" w:space="0"/>
              <w:right w:val="single" w:color="auto" w:sz="6" w:space="0"/>
            </w:tcBorders>
            <w:tcMar/>
            <w:hideMark/>
          </w:tcPr>
          <w:p w:rsidRPr="00D77A9C" w:rsidR="00D77A9C" w:rsidP="00D77A9C" w:rsidRDefault="00D77A9C" w14:paraId="03C59AED"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Who?</w:t>
            </w:r>
          </w:p>
        </w:tc>
        <w:tc>
          <w:tcPr>
            <w:tcW w:w="7429" w:type="dxa"/>
            <w:tcBorders>
              <w:top w:val="single" w:color="auto" w:sz="6" w:space="0"/>
              <w:left w:val="single" w:color="auto" w:sz="6" w:space="0"/>
              <w:bottom w:val="single" w:color="auto" w:sz="6" w:space="0"/>
              <w:right w:val="single" w:color="auto" w:sz="6" w:space="0"/>
            </w:tcBorders>
            <w:tcMar/>
            <w:hideMark/>
          </w:tcPr>
          <w:p w:rsidRPr="00D77A9C" w:rsidR="00D77A9C" w:rsidP="00D77A9C" w:rsidRDefault="00D77A9C" w14:paraId="4ED53809"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Why?</w:t>
            </w:r>
          </w:p>
        </w:tc>
      </w:tr>
      <w:tr w:rsidRPr="00D77A9C" w:rsidR="00EE1283" w:rsidTr="3415E034" w14:paraId="0D754397" w14:textId="77777777">
        <w:trPr>
          <w:trHeight w:val="300"/>
        </w:trPr>
        <w:tc>
          <w:tcPr>
            <w:tcW w:w="1358" w:type="dxa"/>
            <w:tcBorders>
              <w:top w:val="single" w:color="auto" w:sz="6" w:space="0"/>
              <w:left w:val="single" w:color="auto" w:sz="6" w:space="0"/>
              <w:bottom w:val="single" w:color="auto" w:sz="6" w:space="0"/>
              <w:right w:val="single" w:color="auto" w:sz="6" w:space="0"/>
            </w:tcBorders>
            <w:tcMar/>
            <w:hideMark/>
          </w:tcPr>
          <w:p w:rsidRPr="00D77A9C" w:rsidR="00D77A9C" w:rsidP="00D77A9C" w:rsidRDefault="537209ED" w14:paraId="106E14E9" w14:textId="4573AB8D">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3415E034" w:rsidR="4F3041D2">
              <w:rPr>
                <w:rFonts w:ascii="Century Gothic" w:hAnsi="Century Gothic" w:eastAsia="Times New Roman" w:cs="Times New Roman"/>
                <w:sz w:val="22"/>
                <w:szCs w:val="22"/>
                <w:lang w:eastAsia="en-GB"/>
              </w:rPr>
              <w:t xml:space="preserve">GCSE </w:t>
            </w:r>
            <w:r w:rsidRPr="3415E034" w:rsidR="10FEB9E7">
              <w:rPr>
                <w:rFonts w:ascii="Century Gothic" w:hAnsi="Century Gothic" w:eastAsia="Times New Roman" w:cs="Times New Roman"/>
                <w:sz w:val="22"/>
                <w:szCs w:val="22"/>
                <w:lang w:eastAsia="en-GB"/>
              </w:rPr>
              <w:t xml:space="preserve">Art </w:t>
            </w:r>
            <w:r w:rsidRPr="3415E034" w:rsidR="4F3041D2">
              <w:rPr>
                <w:rFonts w:ascii="Century Gothic" w:hAnsi="Century Gothic" w:eastAsia="Times New Roman" w:cs="Times New Roman"/>
                <w:sz w:val="22"/>
                <w:szCs w:val="22"/>
                <w:lang w:eastAsia="en-GB"/>
              </w:rPr>
              <w:t>Study</w:t>
            </w:r>
          </w:p>
        </w:tc>
        <w:tc>
          <w:tcPr>
            <w:tcW w:w="1179" w:type="dxa"/>
            <w:tcBorders>
              <w:top w:val="single" w:color="auto" w:sz="6" w:space="0"/>
              <w:left w:val="single" w:color="auto" w:sz="6" w:space="0"/>
              <w:bottom w:val="single" w:color="auto" w:sz="6" w:space="0"/>
              <w:right w:val="single" w:color="auto" w:sz="6" w:space="0"/>
            </w:tcBorders>
            <w:tcMar/>
          </w:tcPr>
          <w:p w:rsidRPr="00D77A9C" w:rsidR="00D77A9C" w:rsidP="00D77A9C" w:rsidRDefault="0083369E" w14:paraId="7A3A8322" w14:textId="68886EFF">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1310-1345</w:t>
            </w:r>
            <w:r w:rsidRPr="00D77A9C">
              <w:rPr>
                <w:rFonts w:ascii="Century Gothic" w:hAnsi="Century Gothic" w:eastAsia="Times New Roman" w:cs="Times New Roman"/>
                <w:kern w:val="0"/>
                <w:sz w:val="22"/>
                <w:szCs w:val="22"/>
                <w:lang w:eastAsia="en-GB"/>
                <w14:ligatures w14:val="none"/>
              </w:rPr>
              <w:t> </w:t>
            </w:r>
          </w:p>
        </w:tc>
        <w:tc>
          <w:tcPr>
            <w:tcW w:w="1417" w:type="dxa"/>
            <w:tcBorders>
              <w:top w:val="single" w:color="auto" w:sz="6" w:space="0"/>
              <w:left w:val="single" w:color="auto" w:sz="6" w:space="0"/>
              <w:bottom w:val="single" w:color="auto" w:sz="6" w:space="0"/>
              <w:right w:val="single" w:color="auto" w:sz="6" w:space="0"/>
            </w:tcBorders>
            <w:tcMar/>
          </w:tcPr>
          <w:p w:rsidRPr="00D77A9C" w:rsidR="00D77A9C" w:rsidP="00D77A9C" w:rsidRDefault="23859DCD" w14:paraId="31C5B0C1" w14:textId="67D86EEF">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AE28D82">
              <w:rPr>
                <w:rFonts w:ascii="Century Gothic" w:hAnsi="Century Gothic" w:eastAsia="Times New Roman" w:cs="Times New Roman"/>
                <w:sz w:val="22"/>
                <w:szCs w:val="22"/>
                <w:lang w:eastAsia="en-GB"/>
              </w:rPr>
              <w:t>A2</w:t>
            </w:r>
          </w:p>
        </w:tc>
        <w:tc>
          <w:tcPr>
            <w:tcW w:w="990" w:type="dxa"/>
            <w:tcBorders>
              <w:top w:val="single" w:color="auto" w:sz="6" w:space="0"/>
              <w:left w:val="single" w:color="auto" w:sz="6" w:space="0"/>
              <w:bottom w:val="single" w:color="auto" w:sz="6" w:space="0"/>
              <w:right w:val="single" w:color="auto" w:sz="6" w:space="0"/>
            </w:tcBorders>
            <w:tcMar/>
          </w:tcPr>
          <w:p w:rsidRPr="00D77A9C" w:rsidR="00D77A9C" w:rsidP="00D77A9C" w:rsidRDefault="00D77A9C" w14:paraId="3D0F9AE8" w14:textId="15425983">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sidR="00D77A9C">
              <w:rPr>
                <w:rFonts w:ascii="Century Gothic" w:hAnsi="Century Gothic" w:eastAsia="Times New Roman" w:cs="Times New Roman"/>
                <w:kern w:val="0"/>
                <w:sz w:val="22"/>
                <w:szCs w:val="22"/>
                <w:lang w:eastAsia="en-GB"/>
                <w14:ligatures w14:val="none"/>
              </w:rPr>
              <w:t xml:space="preserve">Year </w:t>
            </w:r>
            <w:r w:rsidRPr="00D77A9C" w:rsidR="55B52776">
              <w:rPr>
                <w:rFonts w:ascii="Century Gothic" w:hAnsi="Century Gothic" w:eastAsia="Times New Roman" w:cs="Times New Roman"/>
                <w:kern w:val="0"/>
                <w:sz w:val="22"/>
                <w:szCs w:val="22"/>
                <w:lang w:eastAsia="en-GB"/>
                <w14:ligatures w14:val="none"/>
              </w:rPr>
              <w:t xml:space="preserve">10 </w:t>
            </w:r>
          </w:p>
        </w:tc>
        <w:tc>
          <w:tcPr>
            <w:tcW w:w="1504" w:type="dxa"/>
            <w:tcBorders>
              <w:top w:val="single" w:color="auto" w:sz="6" w:space="0"/>
              <w:left w:val="single" w:color="auto" w:sz="6" w:space="0"/>
              <w:bottom w:val="single" w:color="auto" w:sz="6" w:space="0"/>
              <w:right w:val="single" w:color="auto" w:sz="6" w:space="0"/>
            </w:tcBorders>
            <w:tcMar/>
            <w:hideMark/>
          </w:tcPr>
          <w:p w:rsidRPr="00D77A9C" w:rsidR="00D77A9C" w:rsidP="009F60E8" w:rsidRDefault="5BC7FEA7" w14:paraId="6A24F6F3" w14:textId="71B16228">
            <w:pPr>
              <w:spacing w:after="0" w:line="240" w:lineRule="auto"/>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Miss Rondel</w:t>
            </w:r>
          </w:p>
        </w:tc>
        <w:tc>
          <w:tcPr>
            <w:tcW w:w="7429" w:type="dxa"/>
            <w:tcBorders>
              <w:top w:val="single" w:color="auto" w:sz="6" w:space="0"/>
              <w:left w:val="single" w:color="auto" w:sz="6" w:space="0"/>
              <w:bottom w:val="single" w:color="auto" w:sz="6" w:space="0"/>
              <w:right w:val="single" w:color="auto" w:sz="6" w:space="0"/>
            </w:tcBorders>
            <w:tcMar/>
            <w:hideMark/>
          </w:tcPr>
          <w:p w:rsidRPr="00D77A9C" w:rsidR="00D77A9C" w:rsidP="0AE28D82" w:rsidRDefault="5BC7FEA7" w14:paraId="21F9F694" w14:textId="5B7CDD1B">
            <w:pPr>
              <w:shd w:val="clear" w:color="auto" w:fill="FFFFFF" w:themeFill="background1"/>
              <w:spacing w:after="0" w:line="240" w:lineRule="auto"/>
              <w:jc w:val="both"/>
              <w:textAlignment w:val="baseline"/>
              <w:rPr>
                <w:rFonts w:ascii="Century Gothic" w:hAnsi="Century Gothic" w:eastAsia="Times New Roman" w:cs="Times New Roman"/>
                <w:color w:val="000000" w:themeColor="text1"/>
                <w:kern w:val="0"/>
                <w:sz w:val="22"/>
                <w:szCs w:val="22"/>
                <w:lang w:eastAsia="en-GB"/>
                <w14:ligatures w14:val="none"/>
              </w:rPr>
            </w:pPr>
            <w:r w:rsidRPr="0AE28D82">
              <w:rPr>
                <w:rFonts w:ascii="Century Gothic" w:hAnsi="Century Gothic" w:eastAsia="Times New Roman" w:cs="Times New Roman"/>
                <w:color w:val="000000" w:themeColor="text1"/>
                <w:sz w:val="22"/>
                <w:szCs w:val="22"/>
                <w:lang w:eastAsia="en-GB"/>
              </w:rPr>
              <w:t>Art study sessions help students develop resilience, self-discipline, and problem-solving skills as they refine techniques and learn to embrace feedback for continuous improvement</w:t>
            </w:r>
          </w:p>
        </w:tc>
      </w:tr>
      <w:tr w:rsidR="64419734" w:rsidTr="3415E034" w14:paraId="106FBE96">
        <w:trPr>
          <w:trHeight w:val="300"/>
        </w:trPr>
        <w:tc>
          <w:tcPr>
            <w:tcW w:w="1358" w:type="dxa"/>
            <w:tcBorders>
              <w:top w:val="single" w:color="auto" w:sz="6" w:space="0"/>
              <w:left w:val="single" w:color="auto" w:sz="6" w:space="0"/>
              <w:bottom w:val="single" w:color="auto" w:sz="6" w:space="0"/>
              <w:right w:val="single" w:color="auto" w:sz="6" w:space="0"/>
            </w:tcBorders>
            <w:tcMar/>
            <w:hideMark/>
          </w:tcPr>
          <w:p w:rsidR="64419734" w:rsidP="64419734" w:rsidRDefault="64419734" w14:paraId="478EE8F2" w14:textId="24299AEB">
            <w:pPr>
              <w:spacing w:line="240" w:lineRule="auto"/>
              <w:jc w:val="both"/>
              <w:rPr>
                <w:rFonts w:ascii="Century Gothic" w:hAnsi="Century Gothic" w:eastAsia="Times New Roman" w:cs="Times New Roman"/>
                <w:color w:val="000000" w:themeColor="text1" w:themeTint="FF" w:themeShade="FF"/>
                <w:sz w:val="22"/>
                <w:szCs w:val="22"/>
              </w:rPr>
            </w:pPr>
            <w:r w:rsidRPr="64419734" w:rsidR="64419734">
              <w:rPr>
                <w:rFonts w:ascii="Century Gothic" w:hAnsi="Century Gothic" w:eastAsia="Times New Roman" w:cs="Times New Roman"/>
                <w:color w:val="000000" w:themeColor="text1" w:themeTint="FF" w:themeShade="FF"/>
                <w:sz w:val="22"/>
                <w:szCs w:val="22"/>
              </w:rPr>
              <w:t>Geography Consolidation Club</w:t>
            </w:r>
          </w:p>
          <w:p w:rsidR="64419734" w:rsidP="64419734" w:rsidRDefault="64419734" w14:paraId="7B8FBAB9" w14:textId="20BAD477">
            <w:pPr>
              <w:spacing w:line="240" w:lineRule="auto"/>
              <w:jc w:val="both"/>
              <w:rPr>
                <w:rFonts w:ascii="Century Gothic" w:hAnsi="Century Gothic" w:eastAsia="Times New Roman" w:cs="Times New Roman"/>
                <w:color w:val="000000" w:themeColor="text1" w:themeTint="FF" w:themeShade="FF"/>
                <w:sz w:val="22"/>
                <w:szCs w:val="22"/>
              </w:rPr>
            </w:pPr>
          </w:p>
        </w:tc>
        <w:tc>
          <w:tcPr>
            <w:tcW w:w="1179" w:type="dxa"/>
            <w:tcBorders>
              <w:top w:val="single" w:color="auto" w:sz="6" w:space="0"/>
              <w:left w:val="single" w:color="auto" w:sz="6" w:space="0"/>
              <w:bottom w:val="single" w:color="auto" w:sz="6" w:space="0"/>
              <w:right w:val="single" w:color="auto" w:sz="6" w:space="0"/>
            </w:tcBorders>
            <w:tcMar/>
          </w:tcPr>
          <w:p w:rsidR="64419734" w:rsidP="64419734" w:rsidRDefault="64419734" w14:paraId="33E52725" w14:textId="4AB16719">
            <w:pPr>
              <w:spacing w:line="240" w:lineRule="auto"/>
              <w:jc w:val="both"/>
              <w:rPr>
                <w:rFonts w:ascii="Century Gothic" w:hAnsi="Century Gothic" w:eastAsia="Times New Roman" w:cs="Times New Roman"/>
                <w:sz w:val="22"/>
                <w:szCs w:val="22"/>
                <w:lang w:eastAsia="en-GB"/>
              </w:rPr>
            </w:pPr>
            <w:r w:rsidRPr="64419734" w:rsidR="64419734">
              <w:rPr>
                <w:rFonts w:ascii="Century Gothic" w:hAnsi="Century Gothic" w:eastAsia="Times New Roman" w:cs="Times New Roman"/>
                <w:sz w:val="22"/>
                <w:szCs w:val="22"/>
                <w:lang w:eastAsia="en-GB"/>
              </w:rPr>
              <w:t>1315-1345</w:t>
            </w:r>
          </w:p>
        </w:tc>
        <w:tc>
          <w:tcPr>
            <w:tcW w:w="1417" w:type="dxa"/>
            <w:tcBorders>
              <w:top w:val="single" w:color="auto" w:sz="6" w:space="0"/>
              <w:left w:val="single" w:color="auto" w:sz="6" w:space="0"/>
              <w:bottom w:val="single" w:color="auto" w:sz="6" w:space="0"/>
              <w:right w:val="single" w:color="auto" w:sz="6" w:space="0"/>
            </w:tcBorders>
            <w:tcMar/>
          </w:tcPr>
          <w:p w:rsidR="64419734" w:rsidP="64419734" w:rsidRDefault="64419734" w14:paraId="6BFFD24B" w14:textId="0A024464">
            <w:pPr>
              <w:spacing w:line="240" w:lineRule="auto"/>
              <w:jc w:val="both"/>
              <w:rPr>
                <w:rFonts w:ascii="Century Gothic" w:hAnsi="Century Gothic" w:eastAsia="Times New Roman" w:cs="Times New Roman"/>
                <w:sz w:val="22"/>
                <w:szCs w:val="22"/>
                <w:lang w:eastAsia="en-GB"/>
              </w:rPr>
            </w:pPr>
            <w:r w:rsidRPr="64419734" w:rsidR="64419734">
              <w:rPr>
                <w:rFonts w:ascii="Century Gothic" w:hAnsi="Century Gothic" w:eastAsia="Times New Roman" w:cs="Times New Roman"/>
                <w:sz w:val="22"/>
                <w:szCs w:val="22"/>
                <w:lang w:eastAsia="en-GB"/>
              </w:rPr>
              <w:t>R21</w:t>
            </w:r>
          </w:p>
        </w:tc>
        <w:tc>
          <w:tcPr>
            <w:tcW w:w="990" w:type="dxa"/>
            <w:tcBorders>
              <w:top w:val="single" w:color="auto" w:sz="6" w:space="0"/>
              <w:left w:val="single" w:color="auto" w:sz="6" w:space="0"/>
              <w:bottom w:val="single" w:color="auto" w:sz="6" w:space="0"/>
              <w:right w:val="single" w:color="auto" w:sz="6" w:space="0"/>
            </w:tcBorders>
            <w:tcMar/>
          </w:tcPr>
          <w:p w:rsidR="64419734" w:rsidP="64419734" w:rsidRDefault="64419734" w14:paraId="21B9D4CB" w14:textId="17BBA5FD">
            <w:pPr>
              <w:spacing w:line="240" w:lineRule="auto"/>
              <w:jc w:val="both"/>
              <w:rPr>
                <w:rFonts w:ascii="Century Gothic" w:hAnsi="Century Gothic" w:eastAsia="Times New Roman" w:cs="Times New Roman"/>
                <w:sz w:val="22"/>
                <w:szCs w:val="22"/>
                <w:lang w:eastAsia="en-GB"/>
              </w:rPr>
            </w:pPr>
            <w:r w:rsidRPr="64419734" w:rsidR="64419734">
              <w:rPr>
                <w:rFonts w:ascii="Century Gothic" w:hAnsi="Century Gothic" w:eastAsia="Times New Roman" w:cs="Times New Roman"/>
                <w:sz w:val="22"/>
                <w:szCs w:val="22"/>
                <w:lang w:eastAsia="en-GB"/>
              </w:rPr>
              <w:t>Year 10</w:t>
            </w:r>
          </w:p>
        </w:tc>
        <w:tc>
          <w:tcPr>
            <w:tcW w:w="1504" w:type="dxa"/>
            <w:tcBorders>
              <w:top w:val="single" w:color="auto" w:sz="6" w:space="0"/>
              <w:left w:val="single" w:color="auto" w:sz="6" w:space="0"/>
              <w:bottom w:val="single" w:color="auto" w:sz="6" w:space="0"/>
              <w:right w:val="single" w:color="auto" w:sz="6" w:space="0"/>
            </w:tcBorders>
            <w:tcMar/>
            <w:hideMark/>
          </w:tcPr>
          <w:p w:rsidR="64419734" w:rsidP="64419734" w:rsidRDefault="64419734" w14:paraId="26F623B8" w14:textId="34FBAAF9">
            <w:pPr>
              <w:spacing w:line="240" w:lineRule="auto"/>
              <w:rPr>
                <w:rFonts w:ascii="Century Gothic" w:hAnsi="Century Gothic" w:eastAsia="Times New Roman" w:cs="Times New Roman"/>
                <w:sz w:val="22"/>
                <w:szCs w:val="22"/>
                <w:lang w:eastAsia="en-GB"/>
              </w:rPr>
            </w:pPr>
            <w:r w:rsidRPr="64419734" w:rsidR="64419734">
              <w:rPr>
                <w:rFonts w:ascii="Century Gothic" w:hAnsi="Century Gothic" w:eastAsia="Times New Roman" w:cs="Times New Roman"/>
                <w:sz w:val="22"/>
                <w:szCs w:val="22"/>
                <w:lang w:eastAsia="en-GB"/>
              </w:rPr>
              <w:t>Mr Palfreyman</w:t>
            </w:r>
          </w:p>
        </w:tc>
        <w:tc>
          <w:tcPr>
            <w:tcW w:w="7429" w:type="dxa"/>
            <w:tcBorders>
              <w:top w:val="single" w:color="auto" w:sz="6" w:space="0"/>
              <w:left w:val="single" w:color="auto" w:sz="6" w:space="0"/>
              <w:bottom w:val="single" w:color="auto" w:sz="6" w:space="0"/>
              <w:right w:val="single" w:color="auto" w:sz="6" w:space="0"/>
            </w:tcBorders>
            <w:tcMar/>
            <w:hideMark/>
          </w:tcPr>
          <w:p w:rsidR="64419734" w:rsidP="64419734" w:rsidRDefault="64419734" w14:paraId="07B331CC" w14:textId="73E684F9">
            <w:pPr>
              <w:spacing w:line="240" w:lineRule="auto"/>
              <w:jc w:val="both"/>
            </w:pPr>
            <w:r w:rsidRPr="64419734" w:rsidR="64419734">
              <w:rPr>
                <w:rFonts w:ascii="Century Gothic" w:hAnsi="Century Gothic" w:eastAsia="Century Gothic" w:cs="Century Gothic"/>
                <w:sz w:val="22"/>
                <w:szCs w:val="22"/>
              </w:rPr>
              <w:t>This lunchtime club offers a friendly space to revisit key topics from the end of Year 9, sharpen understanding, and clear up any misconceptions. Students can review content, practise past papers, and strengthen their knowledge with support and guidance each week.</w:t>
            </w:r>
          </w:p>
        </w:tc>
      </w:tr>
    </w:tbl>
    <w:p w:rsidR="3415E034" w:rsidRDefault="3415E034" w14:paraId="756ED62E" w14:textId="29D0EA97"/>
    <w:p w:rsidR="0AE28D82" w:rsidRDefault="0AE28D82" w14:paraId="5F8EB0AA" w14:textId="5ACBFB50"/>
    <w:p w:rsidRPr="00D77A9C" w:rsidR="00D77A9C" w:rsidP="00D77A9C" w:rsidRDefault="00D77A9C" w14:paraId="0007C919" w14:textId="77777777">
      <w:pPr>
        <w:spacing w:after="0" w:line="240" w:lineRule="auto"/>
        <w:jc w:val="both"/>
        <w:textAlignment w:val="baseline"/>
        <w:rPr>
          <w:rFonts w:ascii="Century Gothic" w:hAnsi="Century Gothic" w:eastAsia="Times New Roman" w:cs="Segoe UI"/>
          <w:kern w:val="0"/>
          <w:sz w:val="22"/>
          <w:szCs w:val="22"/>
          <w:lang w:eastAsia="en-GB"/>
          <w14:ligatures w14:val="none"/>
        </w:rPr>
      </w:pPr>
      <w:r w:rsidRPr="00D77A9C">
        <w:rPr>
          <w:rFonts w:ascii="Century Gothic" w:hAnsi="Century Gothic" w:eastAsia="Times New Roman" w:cs="Segoe UI"/>
          <w:kern w:val="0"/>
          <w:sz w:val="22"/>
          <w:szCs w:val="22"/>
          <w:lang w:eastAsia="en-GB"/>
          <w14:ligatures w14:val="none"/>
        </w:rPr>
        <w:t> </w:t>
      </w:r>
    </w:p>
    <w:p w:rsidR="009F60E8" w:rsidP="009F60E8" w:rsidRDefault="009F60E8" w14:paraId="02874373" w14:textId="77777777">
      <w:pPr>
        <w:spacing w:after="0" w:line="240" w:lineRule="auto"/>
        <w:jc w:val="both"/>
        <w:textAlignment w:val="baseline"/>
        <w:rPr>
          <w:rFonts w:ascii="Century Gothic" w:hAnsi="Century Gothic" w:eastAsia="Times New Roman" w:cs="Segoe UI"/>
          <w:kern w:val="0"/>
          <w:sz w:val="22"/>
          <w:szCs w:val="22"/>
          <w:lang w:eastAsia="en-GB"/>
          <w14:ligatures w14:val="none"/>
        </w:rPr>
      </w:pPr>
    </w:p>
    <w:p w:rsidR="009F60E8" w:rsidP="009F60E8" w:rsidRDefault="009F60E8" w14:paraId="3D56F608" w14:textId="0DA651D5">
      <w:pPr>
        <w:spacing w:after="0" w:line="240" w:lineRule="auto"/>
        <w:jc w:val="both"/>
        <w:textAlignment w:val="baseline"/>
        <w:rPr>
          <w:rFonts w:ascii="Century Gothic" w:hAnsi="Century Gothic" w:eastAsia="Times New Roman" w:cs="Segoe UI"/>
          <w:b/>
          <w:bCs/>
          <w:kern w:val="0"/>
          <w:sz w:val="40"/>
          <w:szCs w:val="40"/>
          <w:lang w:val="en-US" w:eastAsia="en-GB"/>
          <w14:ligatures w14:val="none"/>
        </w:rPr>
      </w:pPr>
      <w:r>
        <w:rPr>
          <w:rFonts w:ascii="Century Gothic" w:hAnsi="Century Gothic" w:eastAsia="Times New Roman" w:cs="Segoe UI"/>
          <w:b/>
          <w:bCs/>
          <w:kern w:val="0"/>
          <w:sz w:val="40"/>
          <w:szCs w:val="40"/>
          <w:lang w:val="en-US" w:eastAsia="en-GB"/>
          <w14:ligatures w14:val="none"/>
        </w:rPr>
        <w:t>Wednes</w:t>
      </w:r>
      <w:r w:rsidRPr="00D77A9C">
        <w:rPr>
          <w:rFonts w:ascii="Century Gothic" w:hAnsi="Century Gothic" w:eastAsia="Times New Roman" w:cs="Segoe UI"/>
          <w:b/>
          <w:bCs/>
          <w:kern w:val="0"/>
          <w:sz w:val="40"/>
          <w:szCs w:val="40"/>
          <w:lang w:val="en-US" w:eastAsia="en-GB"/>
          <w14:ligatures w14:val="none"/>
        </w:rPr>
        <w:t>day</w:t>
      </w:r>
    </w:p>
    <w:p w:rsidR="0083369E" w:rsidP="009F60E8" w:rsidRDefault="0083369E" w14:paraId="5A0DC933" w14:textId="77777777">
      <w:pPr>
        <w:spacing w:after="0" w:line="240" w:lineRule="auto"/>
        <w:jc w:val="both"/>
        <w:textAlignment w:val="baseline"/>
        <w:rPr>
          <w:rFonts w:ascii="Century Gothic" w:hAnsi="Century Gothic" w:eastAsia="Times New Roman" w:cs="Segoe UI"/>
          <w:b/>
          <w:bCs/>
          <w:kern w:val="0"/>
          <w:sz w:val="40"/>
          <w:szCs w:val="40"/>
          <w:lang w:val="en-US" w:eastAsia="en-GB"/>
          <w14:ligatures w14:val="none"/>
        </w:rPr>
      </w:pPr>
    </w:p>
    <w:tbl>
      <w:tblPr>
        <w:tblW w:w="13729" w:type="dxa"/>
        <w:tblInd w:w="13"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343"/>
        <w:gridCol w:w="1166"/>
        <w:gridCol w:w="1122"/>
        <w:gridCol w:w="1050"/>
        <w:gridCol w:w="1515"/>
        <w:gridCol w:w="7533"/>
      </w:tblGrid>
      <w:tr w:rsidRPr="009F60E8" w:rsidR="009F60E8" w:rsidTr="3415E034" w14:paraId="1BD0FF72" w14:textId="77777777">
        <w:trPr>
          <w:trHeight w:val="300"/>
        </w:trPr>
        <w:tc>
          <w:tcPr>
            <w:tcW w:w="1343" w:type="dxa"/>
            <w:tcBorders>
              <w:top w:val="single" w:color="auto" w:sz="6" w:space="0"/>
              <w:left w:val="single" w:color="auto" w:sz="6" w:space="0"/>
              <w:bottom w:val="single" w:color="auto" w:sz="6" w:space="0"/>
              <w:right w:val="single" w:color="auto" w:sz="6" w:space="0"/>
            </w:tcBorders>
            <w:tcMar/>
            <w:hideMark/>
          </w:tcPr>
          <w:p w:rsidRPr="009F60E8" w:rsidR="009F60E8" w:rsidRDefault="009F60E8" w14:paraId="2231F4AF"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What?</w:t>
            </w:r>
          </w:p>
        </w:tc>
        <w:tc>
          <w:tcPr>
            <w:tcW w:w="1166" w:type="dxa"/>
            <w:tcBorders>
              <w:top w:val="single" w:color="auto" w:sz="6" w:space="0"/>
              <w:left w:val="single" w:color="auto" w:sz="6" w:space="0"/>
              <w:bottom w:val="single" w:color="auto" w:sz="6" w:space="0"/>
              <w:right w:val="single" w:color="auto" w:sz="6" w:space="0"/>
            </w:tcBorders>
            <w:tcMar/>
          </w:tcPr>
          <w:p w:rsidRPr="009F60E8" w:rsidR="009F60E8" w:rsidRDefault="009F60E8" w14:paraId="7184A281"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When?</w:t>
            </w:r>
          </w:p>
        </w:tc>
        <w:tc>
          <w:tcPr>
            <w:tcW w:w="1122" w:type="dxa"/>
            <w:tcBorders>
              <w:top w:val="single" w:color="auto" w:sz="6" w:space="0"/>
              <w:left w:val="single" w:color="auto" w:sz="6" w:space="0"/>
              <w:bottom w:val="single" w:color="auto" w:sz="6" w:space="0"/>
              <w:right w:val="single" w:color="auto" w:sz="6" w:space="0"/>
            </w:tcBorders>
            <w:tcMar/>
          </w:tcPr>
          <w:p w:rsidRPr="009F60E8" w:rsidR="009F60E8" w:rsidRDefault="009F60E8" w14:paraId="085B3344"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Where?</w:t>
            </w:r>
          </w:p>
        </w:tc>
        <w:tc>
          <w:tcPr>
            <w:tcW w:w="1050" w:type="dxa"/>
            <w:tcBorders>
              <w:top w:val="single" w:color="auto" w:sz="6" w:space="0"/>
              <w:left w:val="single" w:color="auto" w:sz="6" w:space="0"/>
              <w:bottom w:val="single" w:color="auto" w:sz="6" w:space="0"/>
              <w:right w:val="single" w:color="auto" w:sz="6" w:space="0"/>
            </w:tcBorders>
            <w:tcMar/>
          </w:tcPr>
          <w:p w:rsidRPr="009F60E8" w:rsidR="009F60E8" w:rsidRDefault="009F60E8" w14:paraId="2DCA69AF"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For?</w:t>
            </w:r>
          </w:p>
        </w:tc>
        <w:tc>
          <w:tcPr>
            <w:tcW w:w="1515" w:type="dxa"/>
            <w:tcBorders>
              <w:top w:val="single" w:color="auto" w:sz="6" w:space="0"/>
              <w:left w:val="single" w:color="auto" w:sz="6" w:space="0"/>
              <w:bottom w:val="single" w:color="auto" w:sz="6" w:space="0"/>
              <w:right w:val="single" w:color="auto" w:sz="6" w:space="0"/>
            </w:tcBorders>
            <w:tcMar/>
            <w:hideMark/>
          </w:tcPr>
          <w:p w:rsidRPr="009F60E8" w:rsidR="009F60E8" w:rsidP="009F60E8" w:rsidRDefault="009F60E8" w14:paraId="494517F8" w14:textId="77777777">
            <w:pPr>
              <w:spacing w:after="0" w:line="240" w:lineRule="auto"/>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Who?</w:t>
            </w:r>
          </w:p>
        </w:tc>
        <w:tc>
          <w:tcPr>
            <w:tcW w:w="7533" w:type="dxa"/>
            <w:tcBorders>
              <w:top w:val="single" w:color="auto" w:sz="6" w:space="0"/>
              <w:left w:val="single" w:color="auto" w:sz="6" w:space="0"/>
              <w:bottom w:val="single" w:color="auto" w:sz="6" w:space="0"/>
              <w:right w:val="single" w:color="auto" w:sz="6" w:space="0"/>
            </w:tcBorders>
            <w:tcMar/>
            <w:hideMark/>
          </w:tcPr>
          <w:p w:rsidRPr="009F60E8" w:rsidR="009F60E8" w:rsidRDefault="009F60E8" w14:paraId="7AB5642D"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Why?</w:t>
            </w:r>
          </w:p>
        </w:tc>
      </w:tr>
      <w:tr w:rsidRPr="00D77A9C" w:rsidR="009F60E8" w:rsidTr="3415E034" w14:paraId="09CAE4EF" w14:textId="77777777">
        <w:trPr>
          <w:trHeight w:val="300"/>
        </w:trPr>
        <w:tc>
          <w:tcPr>
            <w:tcW w:w="1343" w:type="dxa"/>
            <w:tcBorders>
              <w:top w:val="single" w:color="auto" w:sz="6" w:space="0"/>
              <w:left w:val="single" w:color="auto" w:sz="6" w:space="0"/>
              <w:bottom w:val="single" w:color="auto" w:sz="6" w:space="0"/>
              <w:right w:val="single" w:color="auto" w:sz="6" w:space="0"/>
            </w:tcBorders>
            <w:tcMar/>
            <w:hideMark/>
          </w:tcPr>
          <w:p w:rsidRPr="00D77A9C" w:rsidR="009F60E8" w:rsidP="0AE28D82" w:rsidRDefault="319309A7" w14:paraId="6E49C047" w14:textId="70054207">
            <w:pPr>
              <w:spacing w:after="0" w:line="240" w:lineRule="auto"/>
              <w:jc w:val="both"/>
              <w:textAlignment w:val="baseline"/>
              <w:rPr>
                <w:rFonts w:ascii="Century Gothic" w:hAnsi="Century Gothic" w:eastAsia="Times New Roman" w:cs="Times New Roman"/>
                <w:color w:val="000000" w:themeColor="text1"/>
                <w:kern w:val="0"/>
                <w:sz w:val="22"/>
                <w:szCs w:val="22"/>
                <w14:ligatures w14:val="none"/>
              </w:rPr>
            </w:pPr>
            <w:r w:rsidRPr="0AE28D82">
              <w:rPr>
                <w:rFonts w:ascii="Century Gothic" w:hAnsi="Century Gothic" w:eastAsia="Times New Roman" w:cs="Times New Roman"/>
                <w:color w:val="000000" w:themeColor="text1"/>
                <w:sz w:val="22"/>
                <w:szCs w:val="22"/>
              </w:rPr>
              <w:t xml:space="preserve">GCSE Computer Science </w:t>
            </w:r>
          </w:p>
        </w:tc>
        <w:tc>
          <w:tcPr>
            <w:tcW w:w="1166" w:type="dxa"/>
            <w:tcBorders>
              <w:top w:val="single" w:color="auto" w:sz="6" w:space="0"/>
              <w:left w:val="single" w:color="auto" w:sz="6" w:space="0"/>
              <w:bottom w:val="single" w:color="auto" w:sz="6" w:space="0"/>
              <w:right w:val="single" w:color="auto" w:sz="6" w:space="0"/>
            </w:tcBorders>
            <w:tcMar/>
          </w:tcPr>
          <w:p w:rsidRPr="00D77A9C" w:rsidR="009F60E8" w:rsidP="009F60E8" w:rsidRDefault="319309A7" w14:paraId="1BCC7412" w14:textId="6C4BBB9C">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1310-1345</w:t>
            </w:r>
          </w:p>
          <w:p w:rsidRPr="00D77A9C" w:rsidR="009F60E8" w:rsidP="009F60E8" w:rsidRDefault="009F60E8" w14:paraId="1E624846" w14:textId="138621D4">
            <w:pPr>
              <w:spacing w:after="0" w:line="240" w:lineRule="auto"/>
              <w:jc w:val="both"/>
              <w:textAlignment w:val="baseline"/>
              <w:rPr>
                <w:rFonts w:ascii="Century Gothic" w:hAnsi="Century Gothic" w:eastAsia="Times New Roman" w:cs="Times New Roman"/>
                <w:kern w:val="0"/>
                <w:sz w:val="22"/>
                <w:szCs w:val="22"/>
                <w:lang w:eastAsia="en-GB"/>
                <w14:ligatures w14:val="none"/>
              </w:rPr>
            </w:pPr>
          </w:p>
        </w:tc>
        <w:tc>
          <w:tcPr>
            <w:tcW w:w="1122" w:type="dxa"/>
            <w:tcBorders>
              <w:top w:val="single" w:color="auto" w:sz="6" w:space="0"/>
              <w:left w:val="single" w:color="auto" w:sz="6" w:space="0"/>
              <w:bottom w:val="single" w:color="auto" w:sz="6" w:space="0"/>
              <w:right w:val="single" w:color="auto" w:sz="6" w:space="0"/>
            </w:tcBorders>
            <w:tcMar/>
          </w:tcPr>
          <w:p w:rsidRPr="00D77A9C" w:rsidR="009F60E8" w:rsidP="009F60E8" w:rsidRDefault="319309A7" w14:paraId="3B7B6F3C" w14:textId="42DDD976">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AE28D82">
              <w:rPr>
                <w:rFonts w:ascii="Century Gothic" w:hAnsi="Century Gothic" w:eastAsia="Times New Roman" w:cs="Times New Roman"/>
                <w:sz w:val="22"/>
                <w:szCs w:val="22"/>
                <w:lang w:eastAsia="en-GB"/>
              </w:rPr>
              <w:t>J5</w:t>
            </w:r>
          </w:p>
        </w:tc>
        <w:tc>
          <w:tcPr>
            <w:tcW w:w="1050" w:type="dxa"/>
            <w:tcBorders>
              <w:top w:val="single" w:color="auto" w:sz="6" w:space="0"/>
              <w:left w:val="single" w:color="auto" w:sz="6" w:space="0"/>
              <w:bottom w:val="single" w:color="auto" w:sz="6" w:space="0"/>
              <w:right w:val="single" w:color="auto" w:sz="6" w:space="0"/>
            </w:tcBorders>
            <w:tcMar/>
          </w:tcPr>
          <w:p w:rsidRPr="00D77A9C" w:rsidR="009F60E8" w:rsidP="0AE28D82" w:rsidRDefault="319309A7" w14:paraId="555FE672" w14:textId="0A8D1B95">
            <w:pPr>
              <w:spacing w:after="0" w:line="240" w:lineRule="auto"/>
              <w:jc w:val="both"/>
            </w:pPr>
            <w:r w:rsidRPr="3415E034" w:rsidR="634B8773">
              <w:rPr>
                <w:rFonts w:ascii="Century Gothic" w:hAnsi="Century Gothic" w:eastAsia="Times New Roman" w:cs="Times New Roman"/>
                <w:sz w:val="22"/>
                <w:szCs w:val="22"/>
                <w:lang w:eastAsia="en-GB"/>
              </w:rPr>
              <w:t xml:space="preserve">Year 10 </w:t>
            </w:r>
          </w:p>
        </w:tc>
        <w:tc>
          <w:tcPr>
            <w:tcW w:w="1515" w:type="dxa"/>
            <w:tcBorders>
              <w:top w:val="single" w:color="auto" w:sz="6" w:space="0"/>
              <w:left w:val="single" w:color="auto" w:sz="6" w:space="0"/>
              <w:bottom w:val="single" w:color="auto" w:sz="6" w:space="0"/>
              <w:right w:val="single" w:color="auto" w:sz="6" w:space="0"/>
            </w:tcBorders>
            <w:tcMar/>
            <w:hideMark/>
          </w:tcPr>
          <w:p w:rsidRPr="00D77A9C" w:rsidR="009F60E8" w:rsidP="0AE28D82" w:rsidRDefault="319309A7" w14:paraId="5B18948E" w14:textId="1B8F132B">
            <w:pPr>
              <w:spacing w:after="0" w:line="240" w:lineRule="auto"/>
            </w:pPr>
            <w:r w:rsidRPr="0AE28D82">
              <w:rPr>
                <w:rFonts w:ascii="Century Gothic" w:hAnsi="Century Gothic" w:eastAsia="Times New Roman" w:cs="Times New Roman"/>
                <w:sz w:val="22"/>
                <w:szCs w:val="22"/>
                <w:lang w:eastAsia="en-GB"/>
              </w:rPr>
              <w:t>Miss Powell</w:t>
            </w:r>
          </w:p>
        </w:tc>
        <w:tc>
          <w:tcPr>
            <w:tcW w:w="7533" w:type="dxa"/>
            <w:tcBorders>
              <w:top w:val="single" w:color="auto" w:sz="6" w:space="0"/>
              <w:left w:val="single" w:color="auto" w:sz="6" w:space="0"/>
              <w:bottom w:val="single" w:color="auto" w:sz="6" w:space="0"/>
              <w:right w:val="single" w:color="auto" w:sz="6" w:space="0"/>
            </w:tcBorders>
            <w:tcMar/>
            <w:hideMark/>
          </w:tcPr>
          <w:p w:rsidRPr="00D77A9C" w:rsidR="009F60E8" w:rsidP="009F60E8" w:rsidRDefault="00AD1257" w14:paraId="209185E8" w14:textId="14695465">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AD1257">
              <w:rPr>
                <w:rFonts w:ascii="Century Gothic" w:hAnsi="Century Gothic" w:eastAsia="Times New Roman" w:cs="Times New Roman"/>
                <w:sz w:val="22"/>
                <w:szCs w:val="22"/>
                <w:lang w:eastAsia="en-GB"/>
              </w:rPr>
              <w:t>Encourages logical thinking and creativity in problem-solving, while also strengthening resilience when working through coding challenges and complex concepts.</w:t>
            </w:r>
          </w:p>
        </w:tc>
      </w:tr>
      <w:tr w:rsidRPr="00D77A9C" w:rsidR="001956C2" w:rsidTr="3415E034" w14:paraId="7B72A497" w14:textId="77777777">
        <w:trPr>
          <w:trHeight w:val="300"/>
        </w:trPr>
        <w:tc>
          <w:tcPr>
            <w:tcW w:w="1343" w:type="dxa"/>
            <w:tcBorders>
              <w:top w:val="single" w:color="auto" w:sz="6" w:space="0"/>
              <w:left w:val="single" w:color="auto" w:sz="6" w:space="0"/>
              <w:bottom w:val="single" w:color="auto" w:sz="6" w:space="0"/>
              <w:right w:val="single" w:color="auto" w:sz="6" w:space="0"/>
            </w:tcBorders>
            <w:tcMar/>
          </w:tcPr>
          <w:p w:rsidRPr="00D77A9C" w:rsidR="001956C2" w:rsidP="0AE28D82" w:rsidRDefault="319309A7" w14:paraId="0E169C51" w14:textId="544243D3">
            <w:pPr>
              <w:spacing w:after="0" w:line="240" w:lineRule="auto"/>
              <w:jc w:val="both"/>
              <w:textAlignment w:val="baseline"/>
              <w:rPr>
                <w:rFonts w:ascii="Century Gothic" w:hAnsi="Century Gothic" w:eastAsia="Times New Roman" w:cs="Times New Roman"/>
                <w:sz w:val="22"/>
                <w:szCs w:val="22"/>
                <w:lang w:eastAsia="en-GB"/>
              </w:rPr>
            </w:pPr>
            <w:r w:rsidRPr="0AE28D82">
              <w:rPr>
                <w:rFonts w:ascii="Century Gothic" w:hAnsi="Century Gothic" w:eastAsia="Times New Roman" w:cs="Times New Roman"/>
                <w:sz w:val="22"/>
                <w:szCs w:val="22"/>
                <w:lang w:eastAsia="en-GB"/>
              </w:rPr>
              <w:t xml:space="preserve">Textile Support  </w:t>
            </w:r>
          </w:p>
          <w:p w:rsidRPr="00D77A9C" w:rsidR="001956C2" w:rsidP="0AE28D82" w:rsidRDefault="001956C2" w14:paraId="6EBB6806" w14:textId="13591A18">
            <w:pPr>
              <w:spacing w:after="0" w:line="240" w:lineRule="auto"/>
              <w:jc w:val="both"/>
              <w:textAlignment w:val="baseline"/>
              <w:rPr>
                <w:rFonts w:ascii="Century Gothic" w:hAnsi="Century Gothic" w:eastAsia="Times New Roman" w:cs="Times New Roman"/>
                <w:kern w:val="0"/>
                <w:sz w:val="22"/>
                <w:szCs w:val="22"/>
                <w:lang w:eastAsia="en-GB"/>
                <w14:ligatures w14:val="none"/>
              </w:rPr>
            </w:pPr>
          </w:p>
        </w:tc>
        <w:tc>
          <w:tcPr>
            <w:tcW w:w="1166" w:type="dxa"/>
            <w:tcBorders>
              <w:top w:val="single" w:color="auto" w:sz="6" w:space="0"/>
              <w:left w:val="single" w:color="auto" w:sz="6" w:space="0"/>
              <w:bottom w:val="single" w:color="auto" w:sz="6" w:space="0"/>
              <w:right w:val="single" w:color="auto" w:sz="6" w:space="0"/>
            </w:tcBorders>
            <w:tcMar/>
          </w:tcPr>
          <w:p w:rsidRPr="00D77A9C" w:rsidR="001956C2" w:rsidP="001956C2" w:rsidRDefault="0083369E" w14:paraId="2692938F" w14:textId="4E3C2ED2">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1310-1345</w:t>
            </w:r>
            <w:r w:rsidRPr="00D77A9C">
              <w:rPr>
                <w:rFonts w:ascii="Century Gothic" w:hAnsi="Century Gothic" w:eastAsia="Times New Roman" w:cs="Times New Roman"/>
                <w:kern w:val="0"/>
                <w:sz w:val="22"/>
                <w:szCs w:val="22"/>
                <w:lang w:eastAsia="en-GB"/>
                <w14:ligatures w14:val="none"/>
              </w:rPr>
              <w:t> </w:t>
            </w:r>
          </w:p>
        </w:tc>
        <w:tc>
          <w:tcPr>
            <w:tcW w:w="1122" w:type="dxa"/>
            <w:tcBorders>
              <w:top w:val="single" w:color="auto" w:sz="6" w:space="0"/>
              <w:left w:val="single" w:color="auto" w:sz="6" w:space="0"/>
              <w:bottom w:val="single" w:color="auto" w:sz="6" w:space="0"/>
              <w:right w:val="single" w:color="auto" w:sz="6" w:space="0"/>
            </w:tcBorders>
            <w:tcMar/>
          </w:tcPr>
          <w:p w:rsidRPr="00D77A9C" w:rsidR="001956C2" w:rsidP="001956C2" w:rsidRDefault="522A2A50" w14:paraId="68FEE188" w14:textId="6AF574EF">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Textiles</w:t>
            </w:r>
            <w:r w:rsidRPr="00D77A9C" w:rsidR="613A15D5">
              <w:rPr>
                <w:rFonts w:ascii="Century Gothic" w:hAnsi="Century Gothic" w:eastAsia="Times New Roman" w:cs="Times New Roman"/>
                <w:kern w:val="0"/>
                <w:sz w:val="22"/>
                <w:szCs w:val="22"/>
                <w:lang w:eastAsia="en-GB"/>
                <w14:ligatures w14:val="none"/>
              </w:rPr>
              <w:t> </w:t>
            </w:r>
          </w:p>
          <w:p w:rsidRPr="00D77A9C" w:rsidR="001956C2" w:rsidP="001956C2" w:rsidRDefault="001956C2" w14:paraId="6033A5A5" w14:textId="1EEC4424">
            <w:pPr>
              <w:spacing w:after="0" w:line="240" w:lineRule="auto"/>
              <w:jc w:val="both"/>
              <w:textAlignment w:val="baseline"/>
              <w:rPr>
                <w:rFonts w:ascii="Century Gothic" w:hAnsi="Century Gothic" w:eastAsia="Times New Roman" w:cs="Times New Roman"/>
                <w:kern w:val="0"/>
                <w:sz w:val="22"/>
                <w:szCs w:val="22"/>
                <w:lang w:eastAsia="en-GB"/>
                <w14:ligatures w14:val="none"/>
              </w:rPr>
            </w:pPr>
          </w:p>
        </w:tc>
        <w:tc>
          <w:tcPr>
            <w:tcW w:w="1050" w:type="dxa"/>
            <w:tcBorders>
              <w:top w:val="single" w:color="auto" w:sz="6" w:space="0"/>
              <w:left w:val="single" w:color="auto" w:sz="6" w:space="0"/>
              <w:bottom w:val="single" w:color="auto" w:sz="6" w:space="0"/>
              <w:right w:val="single" w:color="auto" w:sz="6" w:space="0"/>
            </w:tcBorders>
            <w:tcMar/>
          </w:tcPr>
          <w:p w:rsidRPr="00D77A9C" w:rsidR="001956C2" w:rsidP="0AE28D82" w:rsidRDefault="035A2ED8" w14:paraId="38669CD5" w14:textId="0ECE29A5">
            <w:pPr>
              <w:spacing w:after="0" w:line="240" w:lineRule="auto"/>
              <w:jc w:val="both"/>
              <w:textAlignment w:val="baseline"/>
            </w:pPr>
            <w:r w:rsidRPr="3415E034" w:rsidR="6E304B71">
              <w:rPr>
                <w:rFonts w:ascii="Century Gothic" w:hAnsi="Century Gothic" w:eastAsia="Times New Roman" w:cs="Times New Roman"/>
                <w:sz w:val="22"/>
                <w:szCs w:val="22"/>
                <w:lang w:eastAsia="en-GB"/>
              </w:rPr>
              <w:t xml:space="preserve">Years 10 </w:t>
            </w:r>
            <w:r w:rsidRPr="3415E034" w:rsidR="12A708D1">
              <w:rPr>
                <w:rFonts w:ascii="Century Gothic" w:hAnsi="Century Gothic" w:eastAsia="Times New Roman" w:cs="Times New Roman"/>
                <w:sz w:val="22"/>
                <w:szCs w:val="22"/>
                <w:lang w:eastAsia="en-GB"/>
              </w:rPr>
              <w:t xml:space="preserve">and </w:t>
            </w:r>
            <w:r w:rsidRPr="3415E034" w:rsidR="6E304B71">
              <w:rPr>
                <w:rFonts w:ascii="Century Gothic" w:hAnsi="Century Gothic" w:eastAsia="Times New Roman" w:cs="Times New Roman"/>
                <w:sz w:val="22"/>
                <w:szCs w:val="22"/>
                <w:lang w:eastAsia="en-GB"/>
              </w:rPr>
              <w:t>1</w:t>
            </w:r>
            <w:r w:rsidRPr="3415E034" w:rsidR="46225E6A">
              <w:rPr>
                <w:rFonts w:ascii="Century Gothic" w:hAnsi="Century Gothic" w:eastAsia="Times New Roman" w:cs="Times New Roman"/>
                <w:sz w:val="22"/>
                <w:szCs w:val="22"/>
                <w:lang w:eastAsia="en-GB"/>
              </w:rPr>
              <w:t>2</w:t>
            </w:r>
          </w:p>
        </w:tc>
        <w:tc>
          <w:tcPr>
            <w:tcW w:w="1515" w:type="dxa"/>
            <w:tcBorders>
              <w:top w:val="single" w:color="auto" w:sz="6" w:space="0"/>
              <w:left w:val="single" w:color="auto" w:sz="6" w:space="0"/>
              <w:bottom w:val="single" w:color="auto" w:sz="6" w:space="0"/>
              <w:right w:val="single" w:color="auto" w:sz="6" w:space="0"/>
            </w:tcBorders>
            <w:tcMar/>
          </w:tcPr>
          <w:p w:rsidRPr="00D77A9C" w:rsidR="001956C2" w:rsidP="001956C2" w:rsidRDefault="613A15D5" w14:paraId="539B74D0" w14:textId="777B814A">
            <w:pPr>
              <w:spacing w:after="0" w:line="240" w:lineRule="auto"/>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Mr</w:t>
            </w:r>
            <w:r w:rsidR="0892C03A">
              <w:rPr>
                <w:rFonts w:ascii="Century Gothic" w:hAnsi="Century Gothic" w:eastAsia="Times New Roman" w:cs="Times New Roman"/>
                <w:kern w:val="0"/>
                <w:sz w:val="22"/>
                <w:szCs w:val="22"/>
                <w:lang w:eastAsia="en-GB"/>
                <w14:ligatures w14:val="none"/>
              </w:rPr>
              <w:t>s Padidar</w:t>
            </w:r>
          </w:p>
        </w:tc>
        <w:tc>
          <w:tcPr>
            <w:tcW w:w="7533" w:type="dxa"/>
            <w:tcBorders>
              <w:top w:val="single" w:color="auto" w:sz="6" w:space="0"/>
              <w:left w:val="single" w:color="auto" w:sz="6" w:space="0"/>
              <w:bottom w:val="single" w:color="auto" w:sz="6" w:space="0"/>
              <w:right w:val="single" w:color="auto" w:sz="6" w:space="0"/>
            </w:tcBorders>
            <w:tcMar/>
          </w:tcPr>
          <w:p w:rsidRPr="00D77A9C" w:rsidR="001956C2" w:rsidP="001956C2" w:rsidRDefault="00DE6E4E" w14:paraId="0DDD3CD0" w14:textId="750F7425">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E6E4E">
              <w:rPr>
                <w:rFonts w:ascii="Century Gothic" w:hAnsi="Century Gothic" w:eastAsia="Times New Roman" w:cs="Times New Roman"/>
                <w:color w:val="000000" w:themeColor="text1"/>
                <w:sz w:val="22"/>
                <w:szCs w:val="22"/>
              </w:rPr>
              <w:t>Nurtures patience and precision in practical work, while also inspiring creativity and independence in design and application.</w:t>
            </w:r>
          </w:p>
        </w:tc>
      </w:tr>
      <w:tr w:rsidRPr="00D77A9C" w:rsidR="009F60E8" w:rsidTr="3415E034" w14:paraId="41DA3A6A" w14:textId="77777777">
        <w:trPr>
          <w:trHeight w:val="300"/>
        </w:trPr>
        <w:tc>
          <w:tcPr>
            <w:tcW w:w="1343" w:type="dxa"/>
            <w:tcBorders>
              <w:top w:val="single" w:color="auto" w:sz="6" w:space="0"/>
              <w:left w:val="single" w:color="auto" w:sz="6" w:space="0"/>
              <w:bottom w:val="single" w:color="auto" w:sz="6" w:space="0"/>
              <w:right w:val="single" w:color="auto" w:sz="6" w:space="0"/>
            </w:tcBorders>
            <w:tcMar/>
            <w:hideMark/>
          </w:tcPr>
          <w:p w:rsidRPr="00D77A9C" w:rsidR="009F60E8" w:rsidP="0AE28D82" w:rsidRDefault="0892C03A" w14:paraId="47BD5B86" w14:textId="09A5D04C">
            <w:pPr>
              <w:spacing w:after="0" w:line="240" w:lineRule="auto"/>
              <w:jc w:val="both"/>
            </w:pPr>
            <w:r w:rsidRPr="0AE28D82">
              <w:rPr>
                <w:rFonts w:ascii="Century Gothic" w:hAnsi="Century Gothic" w:eastAsia="Times New Roman" w:cs="Times New Roman"/>
                <w:sz w:val="22"/>
                <w:szCs w:val="22"/>
                <w:lang w:eastAsia="en-GB"/>
              </w:rPr>
              <w:t>Food and Nutrition</w:t>
            </w:r>
          </w:p>
        </w:tc>
        <w:tc>
          <w:tcPr>
            <w:tcW w:w="1166" w:type="dxa"/>
            <w:tcBorders>
              <w:top w:val="single" w:color="auto" w:sz="6" w:space="0"/>
              <w:left w:val="single" w:color="auto" w:sz="6" w:space="0"/>
              <w:bottom w:val="single" w:color="auto" w:sz="6" w:space="0"/>
              <w:right w:val="single" w:color="auto" w:sz="6" w:space="0"/>
            </w:tcBorders>
            <w:tcMar/>
          </w:tcPr>
          <w:p w:rsidRPr="00D77A9C" w:rsidR="009F60E8" w:rsidP="0AE28D82" w:rsidRDefault="0892C03A" w14:paraId="466CEE15" w14:textId="6B04FC17">
            <w:pPr>
              <w:spacing w:after="0" w:line="240" w:lineRule="auto"/>
              <w:jc w:val="both"/>
            </w:pPr>
            <w:r w:rsidRPr="0AE28D82">
              <w:rPr>
                <w:rFonts w:ascii="Century Gothic" w:hAnsi="Century Gothic" w:eastAsia="Times New Roman" w:cs="Times New Roman"/>
                <w:sz w:val="22"/>
                <w:szCs w:val="22"/>
                <w:lang w:eastAsia="en-GB"/>
              </w:rPr>
              <w:t>1320-1355</w:t>
            </w:r>
          </w:p>
        </w:tc>
        <w:tc>
          <w:tcPr>
            <w:tcW w:w="1122" w:type="dxa"/>
            <w:tcBorders>
              <w:top w:val="single" w:color="auto" w:sz="6" w:space="0"/>
              <w:left w:val="single" w:color="auto" w:sz="6" w:space="0"/>
              <w:bottom w:val="single" w:color="auto" w:sz="6" w:space="0"/>
              <w:right w:val="single" w:color="auto" w:sz="6" w:space="0"/>
            </w:tcBorders>
            <w:tcMar/>
          </w:tcPr>
          <w:p w:rsidRPr="00D77A9C" w:rsidR="009F60E8" w:rsidP="0AE28D82" w:rsidRDefault="0892C03A" w14:paraId="5BF683A1" w14:textId="12419D11">
            <w:pPr>
              <w:spacing w:after="0" w:line="240" w:lineRule="auto"/>
              <w:jc w:val="both"/>
            </w:pPr>
            <w:r w:rsidRPr="0AE28D82">
              <w:rPr>
                <w:rFonts w:ascii="Century Gothic" w:hAnsi="Century Gothic" w:eastAsia="Times New Roman" w:cs="Times New Roman"/>
                <w:sz w:val="22"/>
                <w:szCs w:val="22"/>
                <w:lang w:eastAsia="en-GB"/>
              </w:rPr>
              <w:t>J3</w:t>
            </w:r>
          </w:p>
        </w:tc>
        <w:tc>
          <w:tcPr>
            <w:tcW w:w="1050" w:type="dxa"/>
            <w:tcBorders>
              <w:top w:val="single" w:color="auto" w:sz="6" w:space="0"/>
              <w:left w:val="single" w:color="auto" w:sz="6" w:space="0"/>
              <w:bottom w:val="single" w:color="auto" w:sz="6" w:space="0"/>
              <w:right w:val="single" w:color="auto" w:sz="6" w:space="0"/>
            </w:tcBorders>
            <w:tcMar/>
          </w:tcPr>
          <w:p w:rsidRPr="00D77A9C" w:rsidR="009F60E8" w:rsidP="0AE28D82" w:rsidRDefault="0892C03A" w14:paraId="1B2495D3" w14:textId="24CB9B8C">
            <w:pPr>
              <w:spacing w:after="0" w:line="240" w:lineRule="auto"/>
              <w:jc w:val="both"/>
            </w:pPr>
            <w:r w:rsidRPr="0AE28D82">
              <w:rPr>
                <w:rFonts w:ascii="Century Gothic" w:hAnsi="Century Gothic" w:eastAsia="Times New Roman" w:cs="Times New Roman"/>
                <w:sz w:val="22"/>
                <w:szCs w:val="22"/>
                <w:lang w:eastAsia="en-GB"/>
              </w:rPr>
              <w:t>Year 10</w:t>
            </w:r>
          </w:p>
        </w:tc>
        <w:tc>
          <w:tcPr>
            <w:tcW w:w="1515" w:type="dxa"/>
            <w:tcBorders>
              <w:top w:val="single" w:color="auto" w:sz="6" w:space="0"/>
              <w:left w:val="single" w:color="auto" w:sz="6" w:space="0"/>
              <w:bottom w:val="single" w:color="auto" w:sz="6" w:space="0"/>
              <w:right w:val="single" w:color="auto" w:sz="6" w:space="0"/>
            </w:tcBorders>
            <w:tcMar/>
            <w:hideMark/>
          </w:tcPr>
          <w:p w:rsidRPr="00D77A9C" w:rsidR="009F60E8" w:rsidP="0AE28D82" w:rsidRDefault="0892C03A" w14:paraId="65948D6D" w14:textId="19EC4132">
            <w:pPr>
              <w:spacing w:after="0" w:line="240" w:lineRule="auto"/>
            </w:pPr>
            <w:r w:rsidRPr="0AE28D82">
              <w:rPr>
                <w:rFonts w:ascii="Century Gothic" w:hAnsi="Century Gothic" w:eastAsia="Times New Roman" w:cs="Times New Roman"/>
                <w:sz w:val="22"/>
                <w:szCs w:val="22"/>
                <w:lang w:eastAsia="en-GB"/>
              </w:rPr>
              <w:t>Mrs de Louche</w:t>
            </w:r>
          </w:p>
        </w:tc>
        <w:tc>
          <w:tcPr>
            <w:tcW w:w="7533" w:type="dxa"/>
            <w:tcBorders>
              <w:top w:val="single" w:color="auto" w:sz="6" w:space="0"/>
              <w:left w:val="single" w:color="auto" w:sz="6" w:space="0"/>
              <w:bottom w:val="single" w:color="auto" w:sz="6" w:space="0"/>
              <w:right w:val="single" w:color="auto" w:sz="6" w:space="0"/>
            </w:tcBorders>
            <w:tcMar/>
            <w:hideMark/>
          </w:tcPr>
          <w:p w:rsidRPr="00D77A9C" w:rsidR="009F60E8" w:rsidP="009F60E8" w:rsidRDefault="00EF4493" w14:paraId="6D8C7E67" w14:textId="4D79961B">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EF4493">
              <w:rPr>
                <w:rFonts w:ascii="Century Gothic" w:hAnsi="Century Gothic" w:eastAsia="Times New Roman" w:cs="Times New Roman"/>
                <w:sz w:val="22"/>
                <w:szCs w:val="22"/>
                <w:lang w:eastAsia="en-GB"/>
              </w:rPr>
              <w:t>Supports GCSE students with their coursework, helping them develop responsibility and organisation in managing tasks, while also encouraging curiosity about food, health, and practical application.</w:t>
            </w:r>
          </w:p>
        </w:tc>
      </w:tr>
      <w:tr w:rsidR="0AE28D82" w:rsidTr="3415E034" w14:paraId="21960866" w14:textId="77777777">
        <w:trPr>
          <w:trHeight w:val="300"/>
        </w:trPr>
        <w:tc>
          <w:tcPr>
            <w:tcW w:w="1343" w:type="dxa"/>
            <w:tcBorders>
              <w:top w:val="single" w:color="auto" w:sz="6" w:space="0"/>
              <w:left w:val="single" w:color="auto" w:sz="6" w:space="0"/>
              <w:bottom w:val="single" w:color="auto" w:sz="6" w:space="0"/>
              <w:right w:val="single" w:color="auto" w:sz="6" w:space="0"/>
            </w:tcBorders>
            <w:tcMar/>
            <w:hideMark/>
          </w:tcPr>
          <w:p w:rsidR="0892C03A" w:rsidP="0AE28D82" w:rsidRDefault="0892C03A" w14:paraId="2D5F3ECD" w14:textId="22CB0F72">
            <w:pPr>
              <w:spacing w:line="240" w:lineRule="auto"/>
              <w:jc w:val="both"/>
              <w:rPr>
                <w:rFonts w:ascii="Century Gothic" w:hAnsi="Century Gothic" w:eastAsia="Times New Roman" w:cs="Times New Roman"/>
                <w:sz w:val="22"/>
                <w:szCs w:val="22"/>
                <w:lang w:eastAsia="en-GB"/>
              </w:rPr>
            </w:pPr>
            <w:r w:rsidRPr="0AE28D82">
              <w:rPr>
                <w:rFonts w:ascii="Century Gothic" w:hAnsi="Century Gothic" w:eastAsia="Times New Roman" w:cs="Times New Roman"/>
                <w:sz w:val="22"/>
                <w:szCs w:val="22"/>
                <w:lang w:eastAsia="en-GB"/>
              </w:rPr>
              <w:t>Spanish</w:t>
            </w:r>
          </w:p>
        </w:tc>
        <w:tc>
          <w:tcPr>
            <w:tcW w:w="1166" w:type="dxa"/>
            <w:tcBorders>
              <w:top w:val="single" w:color="auto" w:sz="6" w:space="0"/>
              <w:left w:val="single" w:color="auto" w:sz="6" w:space="0"/>
              <w:bottom w:val="single" w:color="auto" w:sz="6" w:space="0"/>
              <w:right w:val="single" w:color="auto" w:sz="6" w:space="0"/>
            </w:tcBorders>
            <w:tcMar/>
          </w:tcPr>
          <w:p w:rsidR="0892C03A" w:rsidP="0AE28D82" w:rsidRDefault="0892C03A" w14:paraId="07E50066" w14:textId="63105B02">
            <w:pPr>
              <w:spacing w:line="240" w:lineRule="auto"/>
              <w:jc w:val="both"/>
              <w:rPr>
                <w:rFonts w:ascii="Century Gothic" w:hAnsi="Century Gothic" w:eastAsia="Times New Roman" w:cs="Times New Roman"/>
                <w:sz w:val="22"/>
                <w:szCs w:val="22"/>
                <w:lang w:eastAsia="en-GB"/>
              </w:rPr>
            </w:pPr>
            <w:r w:rsidRPr="0AE28D82">
              <w:rPr>
                <w:rFonts w:ascii="Century Gothic" w:hAnsi="Century Gothic" w:eastAsia="Times New Roman" w:cs="Times New Roman"/>
                <w:sz w:val="22"/>
                <w:szCs w:val="22"/>
                <w:lang w:eastAsia="en-GB"/>
              </w:rPr>
              <w:t>1315-1345</w:t>
            </w:r>
          </w:p>
        </w:tc>
        <w:tc>
          <w:tcPr>
            <w:tcW w:w="1122" w:type="dxa"/>
            <w:tcBorders>
              <w:top w:val="single" w:color="auto" w:sz="6" w:space="0"/>
              <w:left w:val="single" w:color="auto" w:sz="6" w:space="0"/>
              <w:bottom w:val="single" w:color="auto" w:sz="6" w:space="0"/>
              <w:right w:val="single" w:color="auto" w:sz="6" w:space="0"/>
            </w:tcBorders>
            <w:tcMar/>
          </w:tcPr>
          <w:p w:rsidR="0892C03A" w:rsidP="0AE28D82" w:rsidRDefault="0892C03A" w14:paraId="4C2AF517" w14:textId="1F761F53">
            <w:pPr>
              <w:spacing w:line="240" w:lineRule="auto"/>
              <w:jc w:val="both"/>
              <w:rPr>
                <w:rFonts w:ascii="Century Gothic" w:hAnsi="Century Gothic" w:eastAsia="Times New Roman" w:cs="Times New Roman"/>
                <w:sz w:val="22"/>
                <w:szCs w:val="22"/>
                <w:lang w:eastAsia="en-GB"/>
              </w:rPr>
            </w:pPr>
            <w:r w:rsidRPr="0AE28D82">
              <w:rPr>
                <w:rFonts w:ascii="Century Gothic" w:hAnsi="Century Gothic" w:eastAsia="Times New Roman" w:cs="Times New Roman"/>
                <w:sz w:val="22"/>
                <w:szCs w:val="22"/>
                <w:lang w:eastAsia="en-GB"/>
              </w:rPr>
              <w:t>C23</w:t>
            </w:r>
          </w:p>
        </w:tc>
        <w:tc>
          <w:tcPr>
            <w:tcW w:w="1050" w:type="dxa"/>
            <w:tcBorders>
              <w:top w:val="single" w:color="auto" w:sz="6" w:space="0"/>
              <w:left w:val="single" w:color="auto" w:sz="6" w:space="0"/>
              <w:bottom w:val="single" w:color="auto" w:sz="6" w:space="0"/>
              <w:right w:val="single" w:color="auto" w:sz="6" w:space="0"/>
            </w:tcBorders>
            <w:tcMar/>
          </w:tcPr>
          <w:p w:rsidR="0892C03A" w:rsidP="0AE28D82" w:rsidRDefault="0892C03A" w14:paraId="5EB77490" w14:textId="22EA0F57">
            <w:pPr>
              <w:spacing w:line="240" w:lineRule="auto"/>
              <w:jc w:val="both"/>
              <w:rPr>
                <w:rFonts w:ascii="Century Gothic" w:hAnsi="Century Gothic" w:eastAsia="Times New Roman" w:cs="Times New Roman"/>
                <w:sz w:val="22"/>
                <w:szCs w:val="22"/>
                <w:lang w:eastAsia="en-GB"/>
              </w:rPr>
            </w:pPr>
            <w:r w:rsidRPr="3415E034" w:rsidR="16F5776F">
              <w:rPr>
                <w:rFonts w:ascii="Century Gothic" w:hAnsi="Century Gothic" w:eastAsia="Times New Roman" w:cs="Times New Roman"/>
                <w:sz w:val="22"/>
                <w:szCs w:val="22"/>
                <w:lang w:eastAsia="en-GB"/>
              </w:rPr>
              <w:t xml:space="preserve">Year 10 </w:t>
            </w:r>
          </w:p>
        </w:tc>
        <w:tc>
          <w:tcPr>
            <w:tcW w:w="1515" w:type="dxa"/>
            <w:tcBorders>
              <w:top w:val="single" w:color="auto" w:sz="6" w:space="0"/>
              <w:left w:val="single" w:color="auto" w:sz="6" w:space="0"/>
              <w:bottom w:val="single" w:color="auto" w:sz="6" w:space="0"/>
              <w:right w:val="single" w:color="auto" w:sz="6" w:space="0"/>
            </w:tcBorders>
            <w:tcMar/>
            <w:hideMark/>
          </w:tcPr>
          <w:p w:rsidR="0892C03A" w:rsidP="0AE28D82" w:rsidRDefault="0892C03A" w14:paraId="5C7329C4" w14:textId="305DCE2A">
            <w:pPr>
              <w:spacing w:line="240" w:lineRule="auto"/>
              <w:rPr>
                <w:rFonts w:ascii="Century Gothic" w:hAnsi="Century Gothic" w:eastAsia="Times New Roman" w:cs="Times New Roman"/>
                <w:sz w:val="22"/>
                <w:szCs w:val="22"/>
                <w:lang w:eastAsia="en-GB"/>
              </w:rPr>
            </w:pPr>
            <w:r w:rsidRPr="0AE28D82">
              <w:rPr>
                <w:rFonts w:ascii="Century Gothic" w:hAnsi="Century Gothic" w:eastAsia="Times New Roman" w:cs="Times New Roman"/>
                <w:sz w:val="22"/>
                <w:szCs w:val="22"/>
                <w:lang w:eastAsia="en-GB"/>
              </w:rPr>
              <w:t>Mr Howlett</w:t>
            </w:r>
          </w:p>
        </w:tc>
        <w:tc>
          <w:tcPr>
            <w:tcW w:w="7533" w:type="dxa"/>
            <w:tcBorders>
              <w:top w:val="single" w:color="auto" w:sz="6" w:space="0"/>
              <w:left w:val="single" w:color="auto" w:sz="6" w:space="0"/>
              <w:bottom w:val="single" w:color="auto" w:sz="6" w:space="0"/>
              <w:right w:val="single" w:color="auto" w:sz="6" w:space="0"/>
            </w:tcBorders>
            <w:tcMar/>
            <w:hideMark/>
          </w:tcPr>
          <w:p w:rsidR="0892C03A" w:rsidP="0AE28D82" w:rsidRDefault="00DE6E4E" w14:paraId="07666C7B" w14:textId="5E5F16F2">
            <w:pPr>
              <w:spacing w:line="240" w:lineRule="auto"/>
              <w:jc w:val="both"/>
              <w:rPr>
                <w:rFonts w:ascii="Century Gothic" w:hAnsi="Century Gothic" w:eastAsia="Times New Roman" w:cs="Times New Roman"/>
                <w:sz w:val="22"/>
                <w:szCs w:val="22"/>
                <w:lang w:eastAsia="en-GB"/>
              </w:rPr>
            </w:pPr>
            <w:r w:rsidRPr="00DE6E4E">
              <w:rPr>
                <w:rFonts w:ascii="Century Gothic" w:hAnsi="Century Gothic" w:eastAsia="Times New Roman" w:cs="Times New Roman"/>
                <w:sz w:val="22"/>
                <w:szCs w:val="22"/>
                <w:lang w:eastAsia="en-GB"/>
              </w:rPr>
              <w:t xml:space="preserve">Enhances persistence and focus </w:t>
            </w:r>
            <w:proofErr w:type="gramStart"/>
            <w:r w:rsidRPr="00DE6E4E">
              <w:rPr>
                <w:rFonts w:ascii="Century Gothic" w:hAnsi="Century Gothic" w:eastAsia="Times New Roman" w:cs="Times New Roman"/>
                <w:sz w:val="22"/>
                <w:szCs w:val="22"/>
                <w:lang w:eastAsia="en-GB"/>
              </w:rPr>
              <w:t>in</w:t>
            </w:r>
            <w:proofErr w:type="gramEnd"/>
            <w:r w:rsidRPr="00DE6E4E">
              <w:rPr>
                <w:rFonts w:ascii="Century Gothic" w:hAnsi="Century Gothic" w:eastAsia="Times New Roman" w:cs="Times New Roman"/>
                <w:sz w:val="22"/>
                <w:szCs w:val="22"/>
                <w:lang w:eastAsia="en-GB"/>
              </w:rPr>
              <w:t xml:space="preserve"> language acquisition, while also promoting confidence and adaptability through practice and conversation.</w:t>
            </w:r>
          </w:p>
        </w:tc>
      </w:tr>
      <w:tr w:rsidR="1F5C889F" w:rsidTr="3415E034" w14:paraId="354461EA" w14:textId="77777777">
        <w:trPr>
          <w:trHeight w:val="300"/>
        </w:trPr>
        <w:tc>
          <w:tcPr>
            <w:tcW w:w="1343" w:type="dxa"/>
            <w:tcBorders>
              <w:top w:val="single" w:color="auto" w:sz="6" w:space="0"/>
              <w:left w:val="single" w:color="auto" w:sz="6" w:space="0"/>
              <w:bottom w:val="single" w:color="auto" w:sz="6" w:space="0"/>
              <w:right w:val="single" w:color="auto" w:sz="6" w:space="0"/>
            </w:tcBorders>
            <w:tcMar/>
            <w:hideMark/>
          </w:tcPr>
          <w:p w:rsidR="330F45C4" w:rsidP="1F5C889F" w:rsidRDefault="330F45C4" w14:paraId="063AE056" w14:textId="1BB67940">
            <w:pPr>
              <w:spacing w:line="240" w:lineRule="auto"/>
              <w:jc w:val="both"/>
              <w:rPr>
                <w:rFonts w:ascii="Century Gothic" w:hAnsi="Century Gothic" w:eastAsia="Times New Roman" w:cs="Times New Roman"/>
                <w:sz w:val="22"/>
                <w:szCs w:val="22"/>
                <w:lang w:eastAsia="en-GB"/>
              </w:rPr>
            </w:pPr>
            <w:r w:rsidRPr="1F5C889F">
              <w:rPr>
                <w:rFonts w:ascii="Century Gothic" w:hAnsi="Century Gothic" w:eastAsia="Times New Roman" w:cs="Times New Roman"/>
                <w:sz w:val="22"/>
                <w:szCs w:val="22"/>
                <w:lang w:eastAsia="en-GB"/>
              </w:rPr>
              <w:t>Physics</w:t>
            </w:r>
          </w:p>
        </w:tc>
        <w:tc>
          <w:tcPr>
            <w:tcW w:w="1166" w:type="dxa"/>
            <w:tcBorders>
              <w:top w:val="single" w:color="auto" w:sz="6" w:space="0"/>
              <w:left w:val="single" w:color="auto" w:sz="6" w:space="0"/>
              <w:bottom w:val="single" w:color="auto" w:sz="6" w:space="0"/>
              <w:right w:val="single" w:color="auto" w:sz="6" w:space="0"/>
            </w:tcBorders>
            <w:tcMar/>
          </w:tcPr>
          <w:p w:rsidR="330F45C4" w:rsidP="1F5C889F" w:rsidRDefault="330F45C4" w14:paraId="19F790BB" w14:textId="2041BC2D">
            <w:pPr>
              <w:spacing w:line="240" w:lineRule="auto"/>
              <w:jc w:val="both"/>
              <w:rPr>
                <w:rFonts w:ascii="Century Gothic" w:hAnsi="Century Gothic" w:eastAsia="Times New Roman" w:cs="Times New Roman"/>
                <w:sz w:val="22"/>
                <w:szCs w:val="22"/>
                <w:lang w:eastAsia="en-GB"/>
              </w:rPr>
            </w:pPr>
            <w:r w:rsidRPr="1F5C889F">
              <w:rPr>
                <w:rFonts w:ascii="Century Gothic" w:hAnsi="Century Gothic" w:eastAsia="Times New Roman" w:cs="Times New Roman"/>
                <w:sz w:val="22"/>
                <w:szCs w:val="22"/>
                <w:lang w:eastAsia="en-GB"/>
              </w:rPr>
              <w:t>1530-1630</w:t>
            </w:r>
          </w:p>
        </w:tc>
        <w:tc>
          <w:tcPr>
            <w:tcW w:w="1122" w:type="dxa"/>
            <w:tcBorders>
              <w:top w:val="single" w:color="auto" w:sz="6" w:space="0"/>
              <w:left w:val="single" w:color="auto" w:sz="6" w:space="0"/>
              <w:bottom w:val="single" w:color="auto" w:sz="6" w:space="0"/>
              <w:right w:val="single" w:color="auto" w:sz="6" w:space="0"/>
            </w:tcBorders>
            <w:tcMar/>
          </w:tcPr>
          <w:p w:rsidR="330F45C4" w:rsidP="1F5C889F" w:rsidRDefault="330F45C4" w14:paraId="6CF18258" w14:textId="2907D437">
            <w:pPr>
              <w:spacing w:line="240" w:lineRule="auto"/>
              <w:jc w:val="both"/>
              <w:rPr>
                <w:rFonts w:ascii="Century Gothic" w:hAnsi="Century Gothic" w:eastAsia="Times New Roman" w:cs="Times New Roman"/>
                <w:sz w:val="22"/>
                <w:szCs w:val="22"/>
                <w:lang w:eastAsia="en-GB"/>
              </w:rPr>
            </w:pPr>
            <w:r w:rsidRPr="1F5C889F">
              <w:rPr>
                <w:rFonts w:ascii="Century Gothic" w:hAnsi="Century Gothic" w:eastAsia="Times New Roman" w:cs="Times New Roman"/>
                <w:sz w:val="22"/>
                <w:szCs w:val="22"/>
                <w:lang w:eastAsia="en-GB"/>
              </w:rPr>
              <w:t>B13</w:t>
            </w:r>
          </w:p>
        </w:tc>
        <w:tc>
          <w:tcPr>
            <w:tcW w:w="1050" w:type="dxa"/>
            <w:tcBorders>
              <w:top w:val="single" w:color="auto" w:sz="6" w:space="0"/>
              <w:left w:val="single" w:color="auto" w:sz="6" w:space="0"/>
              <w:bottom w:val="single" w:color="auto" w:sz="6" w:space="0"/>
              <w:right w:val="single" w:color="auto" w:sz="6" w:space="0"/>
            </w:tcBorders>
            <w:tcMar/>
          </w:tcPr>
          <w:p w:rsidR="330F45C4" w:rsidP="1F5C889F" w:rsidRDefault="330F45C4" w14:paraId="06B9868D" w14:textId="5315B016">
            <w:pPr>
              <w:spacing w:line="240" w:lineRule="auto"/>
              <w:jc w:val="both"/>
              <w:rPr>
                <w:rFonts w:ascii="Century Gothic" w:hAnsi="Century Gothic" w:eastAsia="Times New Roman" w:cs="Times New Roman"/>
                <w:sz w:val="22"/>
                <w:szCs w:val="22"/>
                <w:lang w:eastAsia="en-GB"/>
              </w:rPr>
            </w:pPr>
            <w:r w:rsidRPr="3415E034" w:rsidR="0DAFEDEF">
              <w:rPr>
                <w:rFonts w:ascii="Century Gothic" w:hAnsi="Century Gothic" w:eastAsia="Times New Roman" w:cs="Times New Roman"/>
                <w:sz w:val="22"/>
                <w:szCs w:val="22"/>
                <w:lang w:eastAsia="en-GB"/>
              </w:rPr>
              <w:t xml:space="preserve">Year 12 </w:t>
            </w:r>
          </w:p>
        </w:tc>
        <w:tc>
          <w:tcPr>
            <w:tcW w:w="1515" w:type="dxa"/>
            <w:tcBorders>
              <w:top w:val="single" w:color="auto" w:sz="6" w:space="0"/>
              <w:left w:val="single" w:color="auto" w:sz="6" w:space="0"/>
              <w:bottom w:val="single" w:color="auto" w:sz="6" w:space="0"/>
              <w:right w:val="single" w:color="auto" w:sz="6" w:space="0"/>
            </w:tcBorders>
            <w:tcMar/>
            <w:hideMark/>
          </w:tcPr>
          <w:p w:rsidR="330F45C4" w:rsidP="1F5C889F" w:rsidRDefault="330F45C4" w14:paraId="3DB41B2F" w14:textId="0C5E1B8F">
            <w:pPr>
              <w:spacing w:line="240" w:lineRule="auto"/>
              <w:rPr>
                <w:rFonts w:ascii="Century Gothic" w:hAnsi="Century Gothic" w:eastAsia="Times New Roman" w:cs="Times New Roman"/>
                <w:sz w:val="22"/>
                <w:szCs w:val="22"/>
                <w:lang w:eastAsia="en-GB"/>
              </w:rPr>
            </w:pPr>
            <w:r w:rsidRPr="1F5C889F">
              <w:rPr>
                <w:rFonts w:ascii="Century Gothic" w:hAnsi="Century Gothic" w:eastAsia="Times New Roman" w:cs="Times New Roman"/>
                <w:sz w:val="22"/>
                <w:szCs w:val="22"/>
                <w:lang w:eastAsia="en-GB"/>
              </w:rPr>
              <w:t>Mr Sykes</w:t>
            </w:r>
          </w:p>
        </w:tc>
        <w:tc>
          <w:tcPr>
            <w:tcW w:w="7533" w:type="dxa"/>
            <w:tcBorders>
              <w:top w:val="single" w:color="auto" w:sz="6" w:space="0"/>
              <w:left w:val="single" w:color="auto" w:sz="6" w:space="0"/>
              <w:bottom w:val="single" w:color="auto" w:sz="6" w:space="0"/>
              <w:right w:val="single" w:color="auto" w:sz="6" w:space="0"/>
            </w:tcBorders>
            <w:tcMar/>
            <w:hideMark/>
          </w:tcPr>
          <w:p w:rsidR="714A520A" w:rsidP="1F5C889F" w:rsidRDefault="714A520A" w14:paraId="0AFC15E6" w14:textId="612C2BD5">
            <w:pPr>
              <w:spacing w:line="240" w:lineRule="auto"/>
              <w:jc w:val="both"/>
            </w:pPr>
            <w:r w:rsidRPr="1F5C889F">
              <w:rPr>
                <w:rFonts w:ascii="Century Gothic" w:hAnsi="Century Gothic" w:eastAsia="Century Gothic" w:cs="Century Gothic"/>
                <w:sz w:val="22"/>
                <w:szCs w:val="22"/>
              </w:rPr>
              <w:t>These sessions provide a focused space to tackle challenging physics topics, ask questions, and complete independent work. They help students build perseverance, strive for academic excellence, and develop a strong sense of self-improvement in their studies.</w:t>
            </w:r>
          </w:p>
        </w:tc>
      </w:tr>
    </w:tbl>
    <w:p w:rsidR="0AE28D82" w:rsidRDefault="0AE28D82" w14:paraId="2A9FB857" w14:textId="65B004E5"/>
    <w:p w:rsidR="009F60E8" w:rsidP="0C0F5A97" w:rsidRDefault="009F60E8" w14:paraId="6DD65223" w14:textId="11A192B3">
      <w:pPr>
        <w:spacing w:after="0" w:line="240" w:lineRule="auto"/>
        <w:jc w:val="both"/>
        <w:textAlignment w:val="baseline"/>
        <w:rPr>
          <w:rFonts w:ascii="Century Gothic" w:hAnsi="Century Gothic" w:eastAsia="Times New Roman" w:cs="Segoe UI"/>
          <w:b/>
          <w:bCs/>
          <w:kern w:val="0"/>
          <w:sz w:val="40"/>
          <w:szCs w:val="40"/>
          <w:lang w:val="en-US" w:eastAsia="en-GB"/>
          <w14:ligatures w14:val="none"/>
        </w:rPr>
      </w:pPr>
      <w:r w:rsidRPr="00D77A9C">
        <w:rPr>
          <w:rFonts w:ascii="Century Gothic" w:hAnsi="Century Gothic" w:eastAsia="Times New Roman" w:cs="Segoe UI"/>
          <w:b/>
          <w:bCs/>
          <w:kern w:val="0"/>
          <w:sz w:val="40"/>
          <w:szCs w:val="40"/>
          <w:lang w:val="en-US" w:eastAsia="en-GB"/>
          <w14:ligatures w14:val="none"/>
        </w:rPr>
        <w:t>T</w:t>
      </w:r>
      <w:r>
        <w:rPr>
          <w:rFonts w:ascii="Century Gothic" w:hAnsi="Century Gothic" w:eastAsia="Times New Roman" w:cs="Segoe UI"/>
          <w:b/>
          <w:bCs/>
          <w:kern w:val="0"/>
          <w:sz w:val="40"/>
          <w:szCs w:val="40"/>
          <w:lang w:val="en-US" w:eastAsia="en-GB"/>
          <w14:ligatures w14:val="none"/>
        </w:rPr>
        <w:t>hurs</w:t>
      </w:r>
      <w:r w:rsidRPr="00D77A9C">
        <w:rPr>
          <w:rFonts w:ascii="Century Gothic" w:hAnsi="Century Gothic" w:eastAsia="Times New Roman" w:cs="Segoe UI"/>
          <w:b/>
          <w:bCs/>
          <w:kern w:val="0"/>
          <w:sz w:val="40"/>
          <w:szCs w:val="40"/>
          <w:lang w:val="en-US" w:eastAsia="en-GB"/>
          <w14:ligatures w14:val="none"/>
        </w:rPr>
        <w:t>day</w:t>
      </w:r>
    </w:p>
    <w:p w:rsidR="0083369E" w:rsidP="009F60E8" w:rsidRDefault="0083369E" w14:paraId="178F3BB9" w14:textId="77777777">
      <w:pPr>
        <w:spacing w:after="0" w:line="240" w:lineRule="auto"/>
        <w:jc w:val="both"/>
        <w:textAlignment w:val="baseline"/>
        <w:rPr>
          <w:rFonts w:ascii="Century Gothic" w:hAnsi="Century Gothic" w:eastAsia="Times New Roman" w:cs="Segoe UI"/>
          <w:b/>
          <w:bCs/>
          <w:kern w:val="0"/>
          <w:sz w:val="40"/>
          <w:szCs w:val="40"/>
          <w:lang w:val="en-US" w:eastAsia="en-GB"/>
          <w14:ligatures w14:val="none"/>
        </w:rPr>
      </w:pPr>
    </w:p>
    <w:tbl>
      <w:tblPr>
        <w:tblW w:w="139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3"/>
        <w:gridCol w:w="1234"/>
        <w:gridCol w:w="860"/>
        <w:gridCol w:w="1095"/>
        <w:gridCol w:w="1680"/>
        <w:gridCol w:w="7640"/>
      </w:tblGrid>
      <w:tr w:rsidRPr="009F60E8" w:rsidR="009F60E8" w:rsidTr="3415E034" w14:paraId="564E7720" w14:textId="77777777">
        <w:trPr>
          <w:trHeight w:val="300"/>
        </w:trPr>
        <w:tc>
          <w:tcPr>
            <w:tcW w:w="1433" w:type="dxa"/>
            <w:tcBorders>
              <w:top w:val="single" w:color="auto" w:sz="6" w:space="0"/>
              <w:left w:val="single" w:color="auto" w:sz="6" w:space="0"/>
              <w:bottom w:val="single" w:color="auto" w:sz="6" w:space="0"/>
              <w:right w:val="single" w:color="auto" w:sz="6" w:space="0"/>
            </w:tcBorders>
            <w:tcMar/>
            <w:hideMark/>
          </w:tcPr>
          <w:p w:rsidRPr="009F60E8" w:rsidR="009F60E8" w:rsidRDefault="009F60E8" w14:paraId="15249C19"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What?</w:t>
            </w:r>
          </w:p>
        </w:tc>
        <w:tc>
          <w:tcPr>
            <w:tcW w:w="1234" w:type="dxa"/>
            <w:tcBorders>
              <w:top w:val="single" w:color="auto" w:sz="6" w:space="0"/>
              <w:left w:val="single" w:color="auto" w:sz="6" w:space="0"/>
              <w:bottom w:val="single" w:color="auto" w:sz="6" w:space="0"/>
              <w:right w:val="single" w:color="auto" w:sz="6" w:space="0"/>
            </w:tcBorders>
            <w:tcMar/>
          </w:tcPr>
          <w:p w:rsidRPr="009F60E8" w:rsidR="009F60E8" w:rsidRDefault="009F60E8" w14:paraId="38853064"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When?</w:t>
            </w:r>
          </w:p>
        </w:tc>
        <w:tc>
          <w:tcPr>
            <w:tcW w:w="860" w:type="dxa"/>
            <w:tcBorders>
              <w:top w:val="single" w:color="auto" w:sz="6" w:space="0"/>
              <w:left w:val="single" w:color="auto" w:sz="6" w:space="0"/>
              <w:bottom w:val="single" w:color="auto" w:sz="6" w:space="0"/>
              <w:right w:val="single" w:color="auto" w:sz="6" w:space="0"/>
            </w:tcBorders>
            <w:tcMar/>
          </w:tcPr>
          <w:p w:rsidRPr="009F60E8" w:rsidR="009F60E8" w:rsidRDefault="009F60E8" w14:paraId="689E46D7"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Where?</w:t>
            </w:r>
          </w:p>
        </w:tc>
        <w:tc>
          <w:tcPr>
            <w:tcW w:w="1095" w:type="dxa"/>
            <w:tcBorders>
              <w:top w:val="single" w:color="auto" w:sz="6" w:space="0"/>
              <w:left w:val="single" w:color="auto" w:sz="6" w:space="0"/>
              <w:bottom w:val="single" w:color="auto" w:sz="6" w:space="0"/>
              <w:right w:val="single" w:color="auto" w:sz="6" w:space="0"/>
            </w:tcBorders>
            <w:tcMar/>
          </w:tcPr>
          <w:p w:rsidRPr="009F60E8" w:rsidR="009F60E8" w:rsidRDefault="009F60E8" w14:paraId="1B109022"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For?</w:t>
            </w:r>
          </w:p>
        </w:tc>
        <w:tc>
          <w:tcPr>
            <w:tcW w:w="1680" w:type="dxa"/>
            <w:tcBorders>
              <w:top w:val="single" w:color="auto" w:sz="6" w:space="0"/>
              <w:left w:val="single" w:color="auto" w:sz="6" w:space="0"/>
              <w:bottom w:val="single" w:color="auto" w:sz="6" w:space="0"/>
              <w:right w:val="single" w:color="auto" w:sz="6" w:space="0"/>
            </w:tcBorders>
            <w:tcMar/>
            <w:hideMark/>
          </w:tcPr>
          <w:p w:rsidRPr="009F60E8" w:rsidR="009F60E8" w:rsidP="009F60E8" w:rsidRDefault="009F60E8" w14:paraId="65761CA6"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Who?</w:t>
            </w:r>
          </w:p>
        </w:tc>
        <w:tc>
          <w:tcPr>
            <w:tcW w:w="7640" w:type="dxa"/>
            <w:tcBorders>
              <w:top w:val="single" w:color="auto" w:sz="6" w:space="0"/>
              <w:left w:val="single" w:color="auto" w:sz="6" w:space="0"/>
              <w:bottom w:val="single" w:color="auto" w:sz="6" w:space="0"/>
              <w:right w:val="single" w:color="auto" w:sz="6" w:space="0"/>
            </w:tcBorders>
            <w:tcMar/>
            <w:hideMark/>
          </w:tcPr>
          <w:p w:rsidRPr="009F60E8" w:rsidR="009F60E8" w:rsidRDefault="009F60E8" w14:paraId="7F360443"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9F60E8">
              <w:rPr>
                <w:rFonts w:ascii="Century Gothic" w:hAnsi="Century Gothic" w:eastAsia="Times New Roman" w:cs="Times New Roman"/>
                <w:kern w:val="0"/>
                <w:sz w:val="22"/>
                <w:szCs w:val="22"/>
                <w:lang w:eastAsia="en-GB"/>
                <w14:ligatures w14:val="none"/>
              </w:rPr>
              <w:t>Why?</w:t>
            </w:r>
          </w:p>
        </w:tc>
      </w:tr>
      <w:tr w:rsidR="1F5C889F" w:rsidTr="3415E034" w14:paraId="2E9CB89C" w14:textId="77777777">
        <w:trPr>
          <w:trHeight w:val="300"/>
        </w:trPr>
        <w:tc>
          <w:tcPr>
            <w:tcW w:w="1433" w:type="dxa"/>
            <w:tcBorders>
              <w:top w:val="single" w:color="auto" w:sz="6" w:space="0"/>
              <w:left w:val="single" w:color="auto" w:sz="6" w:space="0"/>
              <w:bottom w:val="single" w:color="auto" w:sz="6" w:space="0"/>
              <w:right w:val="single" w:color="auto" w:sz="6" w:space="0"/>
            </w:tcBorders>
            <w:tcMar/>
            <w:hideMark/>
          </w:tcPr>
          <w:p w:rsidR="47FB3D29" w:rsidP="1F5C889F" w:rsidRDefault="47FB3D29" w14:paraId="3479BE39" w14:textId="274D5879">
            <w:pPr>
              <w:spacing w:line="240" w:lineRule="auto"/>
              <w:jc w:val="both"/>
              <w:rPr>
                <w:rFonts w:ascii="Century Gothic" w:hAnsi="Century Gothic" w:eastAsia="Times New Roman" w:cs="Times New Roman"/>
                <w:sz w:val="22"/>
                <w:szCs w:val="22"/>
                <w:lang w:eastAsia="en-GB"/>
              </w:rPr>
            </w:pPr>
            <w:r w:rsidRPr="1F5C889F">
              <w:rPr>
                <w:rFonts w:ascii="Century Gothic" w:hAnsi="Century Gothic" w:eastAsia="Times New Roman" w:cs="Times New Roman"/>
                <w:sz w:val="22"/>
                <w:szCs w:val="22"/>
                <w:lang w:eastAsia="en-GB"/>
              </w:rPr>
              <w:t>Drop in Chemistry Study Club</w:t>
            </w:r>
          </w:p>
        </w:tc>
        <w:tc>
          <w:tcPr>
            <w:tcW w:w="1234" w:type="dxa"/>
            <w:tcBorders>
              <w:top w:val="single" w:color="auto" w:sz="6" w:space="0"/>
              <w:left w:val="single" w:color="auto" w:sz="6" w:space="0"/>
              <w:bottom w:val="single" w:color="auto" w:sz="6" w:space="0"/>
              <w:right w:val="single" w:color="auto" w:sz="6" w:space="0"/>
            </w:tcBorders>
            <w:tcMar/>
          </w:tcPr>
          <w:p w:rsidR="47FB3D29" w:rsidP="1F5C889F" w:rsidRDefault="47FB3D29" w14:paraId="14ACB05C" w14:textId="3E837EEB">
            <w:pPr>
              <w:spacing w:line="240" w:lineRule="auto"/>
              <w:jc w:val="both"/>
              <w:rPr>
                <w:rFonts w:ascii="Century Gothic" w:hAnsi="Century Gothic" w:eastAsia="Times New Roman" w:cs="Times New Roman"/>
                <w:sz w:val="22"/>
                <w:szCs w:val="22"/>
                <w:lang w:eastAsia="en-GB"/>
              </w:rPr>
            </w:pPr>
            <w:r w:rsidRPr="1F5C889F">
              <w:rPr>
                <w:rFonts w:ascii="Century Gothic" w:hAnsi="Century Gothic" w:eastAsia="Times New Roman" w:cs="Times New Roman"/>
                <w:sz w:val="22"/>
                <w:szCs w:val="22"/>
                <w:lang w:eastAsia="en-GB"/>
              </w:rPr>
              <w:t>1315-1345</w:t>
            </w:r>
          </w:p>
        </w:tc>
        <w:tc>
          <w:tcPr>
            <w:tcW w:w="860" w:type="dxa"/>
            <w:tcBorders>
              <w:top w:val="single" w:color="auto" w:sz="6" w:space="0"/>
              <w:left w:val="single" w:color="auto" w:sz="6" w:space="0"/>
              <w:bottom w:val="single" w:color="auto" w:sz="6" w:space="0"/>
              <w:right w:val="single" w:color="auto" w:sz="6" w:space="0"/>
            </w:tcBorders>
            <w:tcMar/>
          </w:tcPr>
          <w:p w:rsidR="47FB3D29" w:rsidP="1F5C889F" w:rsidRDefault="47FB3D29" w14:paraId="6AD07CDC" w14:textId="6166F1B1">
            <w:pPr>
              <w:spacing w:line="240" w:lineRule="auto"/>
              <w:jc w:val="both"/>
              <w:rPr>
                <w:rFonts w:ascii="Century Gothic" w:hAnsi="Century Gothic" w:eastAsia="Times New Roman" w:cs="Times New Roman"/>
                <w:sz w:val="22"/>
                <w:szCs w:val="22"/>
                <w:lang w:eastAsia="en-GB"/>
              </w:rPr>
            </w:pPr>
            <w:r w:rsidRPr="1F5C889F">
              <w:rPr>
                <w:rFonts w:ascii="Century Gothic" w:hAnsi="Century Gothic" w:eastAsia="Times New Roman" w:cs="Times New Roman"/>
                <w:sz w:val="22"/>
                <w:szCs w:val="22"/>
                <w:lang w:eastAsia="en-GB"/>
              </w:rPr>
              <w:t>B2</w:t>
            </w:r>
          </w:p>
        </w:tc>
        <w:tc>
          <w:tcPr>
            <w:tcW w:w="1095" w:type="dxa"/>
            <w:tcBorders>
              <w:top w:val="single" w:color="auto" w:sz="6" w:space="0"/>
              <w:left w:val="single" w:color="auto" w:sz="6" w:space="0"/>
              <w:bottom w:val="single" w:color="auto" w:sz="6" w:space="0"/>
              <w:right w:val="single" w:color="auto" w:sz="6" w:space="0"/>
            </w:tcBorders>
            <w:tcMar/>
          </w:tcPr>
          <w:p w:rsidR="47FB3D29" w:rsidP="1F5C889F" w:rsidRDefault="47FB3D29" w14:paraId="23AFF902" w14:textId="476F7CCB">
            <w:pPr>
              <w:spacing w:line="240" w:lineRule="auto"/>
              <w:jc w:val="both"/>
              <w:rPr>
                <w:rFonts w:ascii="Century Gothic" w:hAnsi="Century Gothic" w:eastAsia="Times New Roman" w:cs="Times New Roman"/>
                <w:sz w:val="22"/>
                <w:szCs w:val="22"/>
                <w:lang w:eastAsia="en-GB"/>
              </w:rPr>
            </w:pPr>
            <w:r w:rsidRPr="1F5C889F">
              <w:rPr>
                <w:rFonts w:ascii="Century Gothic" w:hAnsi="Century Gothic" w:eastAsia="Times New Roman" w:cs="Times New Roman"/>
                <w:sz w:val="22"/>
                <w:szCs w:val="22"/>
                <w:lang w:eastAsia="en-GB"/>
              </w:rPr>
              <w:t>Years 7 to 10</w:t>
            </w:r>
          </w:p>
        </w:tc>
        <w:tc>
          <w:tcPr>
            <w:tcW w:w="1680" w:type="dxa"/>
            <w:tcBorders>
              <w:top w:val="single" w:color="auto" w:sz="6" w:space="0"/>
              <w:left w:val="single" w:color="auto" w:sz="6" w:space="0"/>
              <w:bottom w:val="single" w:color="auto" w:sz="6" w:space="0"/>
              <w:right w:val="single" w:color="auto" w:sz="6" w:space="0"/>
            </w:tcBorders>
            <w:tcMar/>
            <w:hideMark/>
          </w:tcPr>
          <w:p w:rsidR="47FB3D29" w:rsidP="1F5C889F" w:rsidRDefault="47FB3D29" w14:paraId="5DBF3535" w14:textId="37E7FB60">
            <w:pPr>
              <w:spacing w:line="240" w:lineRule="auto"/>
              <w:jc w:val="both"/>
              <w:rPr>
                <w:rFonts w:ascii="Century Gothic" w:hAnsi="Century Gothic" w:eastAsia="Times New Roman" w:cs="Times New Roman"/>
                <w:sz w:val="22"/>
                <w:szCs w:val="22"/>
                <w:lang w:eastAsia="en-GB"/>
              </w:rPr>
            </w:pPr>
            <w:r w:rsidRPr="1F5C889F">
              <w:rPr>
                <w:rFonts w:ascii="Century Gothic" w:hAnsi="Century Gothic" w:eastAsia="Times New Roman" w:cs="Times New Roman"/>
                <w:sz w:val="22"/>
                <w:szCs w:val="22"/>
                <w:lang w:eastAsia="en-GB"/>
              </w:rPr>
              <w:t>Sixth form students</w:t>
            </w:r>
          </w:p>
        </w:tc>
        <w:tc>
          <w:tcPr>
            <w:tcW w:w="7640" w:type="dxa"/>
            <w:tcBorders>
              <w:top w:val="single" w:color="auto" w:sz="6" w:space="0"/>
              <w:left w:val="single" w:color="auto" w:sz="6" w:space="0"/>
              <w:bottom w:val="single" w:color="auto" w:sz="6" w:space="0"/>
              <w:right w:val="single" w:color="auto" w:sz="6" w:space="0"/>
            </w:tcBorders>
            <w:tcMar/>
            <w:hideMark/>
          </w:tcPr>
          <w:p w:rsidR="47FB3D29" w:rsidP="1F5C889F" w:rsidRDefault="47FB3D29" w14:paraId="1940C857" w14:textId="7B114C28">
            <w:pPr>
              <w:spacing w:line="240" w:lineRule="auto"/>
              <w:jc w:val="both"/>
            </w:pPr>
            <w:r w:rsidRPr="1F5C889F">
              <w:rPr>
                <w:rFonts w:ascii="Century Gothic" w:hAnsi="Century Gothic" w:eastAsia="Century Gothic" w:cs="Century Gothic"/>
                <w:sz w:val="22"/>
                <w:szCs w:val="22"/>
              </w:rPr>
              <w:t>A supportive space for anyone who would like extra help with Chemistry — and other sciences too. These sessions encourage curiosity and confidence as students revisit topics, ask questions, and strengthen their understanding through guided practice.</w:t>
            </w:r>
          </w:p>
        </w:tc>
      </w:tr>
      <w:tr w:rsidRPr="00D77A9C" w:rsidR="009F60E8" w:rsidTr="3415E034" w14:paraId="635D00CA" w14:textId="77777777">
        <w:trPr>
          <w:trHeight w:val="300"/>
        </w:trPr>
        <w:tc>
          <w:tcPr>
            <w:tcW w:w="1433" w:type="dxa"/>
            <w:tcBorders>
              <w:top w:val="single" w:color="auto" w:sz="6" w:space="0"/>
              <w:left w:val="single" w:color="auto" w:sz="6" w:space="0"/>
              <w:bottom w:val="single" w:color="auto" w:sz="6" w:space="0"/>
              <w:right w:val="single" w:color="auto" w:sz="6" w:space="0"/>
            </w:tcBorders>
            <w:tcMar/>
            <w:hideMark/>
          </w:tcPr>
          <w:p w:rsidRPr="00D77A9C" w:rsidR="009F60E8" w:rsidP="00D77A9C" w:rsidRDefault="69177183" w14:paraId="1A83E0CC" w14:textId="578C5FAC">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AE28D82">
              <w:rPr>
                <w:rFonts w:ascii="Century Gothic" w:hAnsi="Century Gothic" w:eastAsia="Times New Roman" w:cs="Times New Roman"/>
                <w:sz w:val="22"/>
                <w:szCs w:val="22"/>
                <w:lang w:eastAsia="en-GB"/>
              </w:rPr>
              <w:t xml:space="preserve">GCSE/ A Level Art </w:t>
            </w:r>
          </w:p>
        </w:tc>
        <w:tc>
          <w:tcPr>
            <w:tcW w:w="1234" w:type="dxa"/>
            <w:tcBorders>
              <w:top w:val="single" w:color="auto" w:sz="6" w:space="0"/>
              <w:left w:val="single" w:color="auto" w:sz="6" w:space="0"/>
              <w:bottom w:val="single" w:color="auto" w:sz="6" w:space="0"/>
              <w:right w:val="single" w:color="auto" w:sz="6" w:space="0"/>
            </w:tcBorders>
            <w:tcMar/>
          </w:tcPr>
          <w:p w:rsidRPr="00D77A9C" w:rsidR="009F60E8" w:rsidP="00D77A9C" w:rsidRDefault="0083369E" w14:paraId="1053D8A0" w14:textId="653BE743">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1310-1345</w:t>
            </w:r>
            <w:r w:rsidRPr="00D77A9C">
              <w:rPr>
                <w:rFonts w:ascii="Century Gothic" w:hAnsi="Century Gothic" w:eastAsia="Times New Roman" w:cs="Times New Roman"/>
                <w:kern w:val="0"/>
                <w:sz w:val="22"/>
                <w:szCs w:val="22"/>
                <w:lang w:eastAsia="en-GB"/>
                <w14:ligatures w14:val="none"/>
              </w:rPr>
              <w:t> </w:t>
            </w:r>
          </w:p>
        </w:tc>
        <w:tc>
          <w:tcPr>
            <w:tcW w:w="860" w:type="dxa"/>
            <w:tcBorders>
              <w:top w:val="single" w:color="auto" w:sz="6" w:space="0"/>
              <w:left w:val="single" w:color="auto" w:sz="6" w:space="0"/>
              <w:bottom w:val="single" w:color="auto" w:sz="6" w:space="0"/>
              <w:right w:val="single" w:color="auto" w:sz="6" w:space="0"/>
            </w:tcBorders>
            <w:tcMar/>
          </w:tcPr>
          <w:p w:rsidRPr="00D77A9C" w:rsidR="009F60E8" w:rsidP="00D77A9C" w:rsidRDefault="481E0B2C" w14:paraId="0F3AD99B" w14:textId="404DE835">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A1 and A2</w:t>
            </w:r>
          </w:p>
        </w:tc>
        <w:tc>
          <w:tcPr>
            <w:tcW w:w="1095" w:type="dxa"/>
            <w:tcBorders>
              <w:top w:val="single" w:color="auto" w:sz="6" w:space="0"/>
              <w:left w:val="single" w:color="auto" w:sz="6" w:space="0"/>
              <w:bottom w:val="single" w:color="auto" w:sz="6" w:space="0"/>
              <w:right w:val="single" w:color="auto" w:sz="6" w:space="0"/>
            </w:tcBorders>
            <w:tcMar/>
          </w:tcPr>
          <w:p w:rsidRPr="00D77A9C" w:rsidR="009F60E8" w:rsidP="0AE28D82" w:rsidRDefault="481E0B2C" w14:paraId="63E7E044" w14:textId="68EDF05A">
            <w:pPr>
              <w:spacing w:after="0" w:line="240" w:lineRule="auto"/>
              <w:jc w:val="both"/>
            </w:pPr>
            <w:r w:rsidRPr="3415E034" w:rsidR="315C0364">
              <w:rPr>
                <w:rFonts w:ascii="Century Gothic" w:hAnsi="Century Gothic" w:eastAsia="Times New Roman" w:cs="Times New Roman"/>
                <w:sz w:val="22"/>
                <w:szCs w:val="22"/>
                <w:lang w:eastAsia="en-GB"/>
              </w:rPr>
              <w:t xml:space="preserve">Year 10 </w:t>
            </w:r>
            <w:r w:rsidRPr="3415E034" w:rsidR="42E5A91F">
              <w:rPr>
                <w:rFonts w:ascii="Century Gothic" w:hAnsi="Century Gothic" w:eastAsia="Times New Roman" w:cs="Times New Roman"/>
                <w:sz w:val="22"/>
                <w:szCs w:val="22"/>
                <w:lang w:eastAsia="en-GB"/>
              </w:rPr>
              <w:t xml:space="preserve">and </w:t>
            </w:r>
            <w:r w:rsidRPr="3415E034" w:rsidR="315C0364">
              <w:rPr>
                <w:rFonts w:ascii="Century Gothic" w:hAnsi="Century Gothic" w:eastAsia="Times New Roman" w:cs="Times New Roman"/>
                <w:sz w:val="22"/>
                <w:szCs w:val="22"/>
                <w:lang w:eastAsia="en-GB"/>
              </w:rPr>
              <w:t>1</w:t>
            </w:r>
            <w:r w:rsidRPr="3415E034" w:rsidR="68A28D05">
              <w:rPr>
                <w:rFonts w:ascii="Century Gothic" w:hAnsi="Century Gothic" w:eastAsia="Times New Roman" w:cs="Times New Roman"/>
                <w:sz w:val="22"/>
                <w:szCs w:val="22"/>
                <w:lang w:eastAsia="en-GB"/>
              </w:rPr>
              <w:t>2</w:t>
            </w:r>
          </w:p>
        </w:tc>
        <w:tc>
          <w:tcPr>
            <w:tcW w:w="1680" w:type="dxa"/>
            <w:tcBorders>
              <w:top w:val="single" w:color="auto" w:sz="6" w:space="0"/>
              <w:left w:val="single" w:color="auto" w:sz="6" w:space="0"/>
              <w:bottom w:val="single" w:color="auto" w:sz="6" w:space="0"/>
              <w:right w:val="single" w:color="auto" w:sz="6" w:space="0"/>
            </w:tcBorders>
            <w:tcMar/>
            <w:hideMark/>
          </w:tcPr>
          <w:p w:rsidRPr="00D77A9C" w:rsidR="009F60E8" w:rsidP="00D77A9C" w:rsidRDefault="481E0B2C" w14:paraId="34015D4B" w14:textId="77777777">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Miss Harris</w:t>
            </w:r>
          </w:p>
        </w:tc>
        <w:tc>
          <w:tcPr>
            <w:tcW w:w="7640" w:type="dxa"/>
            <w:tcBorders>
              <w:top w:val="single" w:color="auto" w:sz="6" w:space="0"/>
              <w:left w:val="single" w:color="auto" w:sz="6" w:space="0"/>
              <w:bottom w:val="single" w:color="auto" w:sz="6" w:space="0"/>
              <w:right w:val="single" w:color="auto" w:sz="6" w:space="0"/>
            </w:tcBorders>
            <w:tcMar/>
            <w:hideMark/>
          </w:tcPr>
          <w:p w:rsidRPr="00D77A9C" w:rsidR="009F60E8" w:rsidP="00D77A9C" w:rsidRDefault="481E0B2C" w14:paraId="40825754" w14:textId="22BBDCCE">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AE28D82">
              <w:rPr>
                <w:rFonts w:ascii="Century Gothic" w:hAnsi="Century Gothic" w:eastAsia="Times New Roman" w:cs="Times New Roman"/>
                <w:sz w:val="22"/>
                <w:szCs w:val="22"/>
                <w:lang w:eastAsia="en-GB"/>
              </w:rPr>
              <w:t>Art study sessions help students develop resilience, self-discipline, and problem-solving skills as they refine techniques and learn to embrace feedback for continuous improvement.</w:t>
            </w:r>
          </w:p>
        </w:tc>
      </w:tr>
      <w:tr w:rsidR="14F4E718" w:rsidTr="3415E034" w14:paraId="21E44CC9">
        <w:trPr>
          <w:trHeight w:val="300"/>
        </w:trPr>
        <w:tc>
          <w:tcPr>
            <w:tcW w:w="1433" w:type="dxa"/>
            <w:tcBorders>
              <w:top w:val="single" w:color="auto" w:sz="6" w:space="0"/>
              <w:left w:val="single" w:color="auto" w:sz="6" w:space="0"/>
              <w:bottom w:val="single" w:color="auto" w:sz="6" w:space="0"/>
              <w:right w:val="single" w:color="auto" w:sz="6" w:space="0"/>
            </w:tcBorders>
            <w:tcMar/>
            <w:hideMark/>
          </w:tcPr>
          <w:p w:rsidR="03E29805" w:rsidP="14F4E718" w:rsidRDefault="03E29805" w14:paraId="3CCDDC52" w14:textId="7513B799">
            <w:pPr>
              <w:pStyle w:val="Normal"/>
              <w:spacing w:line="240" w:lineRule="auto"/>
              <w:jc w:val="both"/>
              <w:rPr>
                <w:rFonts w:ascii="Century Gothic" w:hAnsi="Century Gothic" w:eastAsia="Times New Roman" w:cs="Times New Roman"/>
                <w:sz w:val="22"/>
                <w:szCs w:val="22"/>
                <w:lang w:eastAsia="en-GB"/>
              </w:rPr>
            </w:pPr>
            <w:r w:rsidRPr="14F4E718" w:rsidR="03E29805">
              <w:rPr>
                <w:rFonts w:ascii="Century Gothic" w:hAnsi="Century Gothic" w:eastAsia="Times New Roman" w:cs="Times New Roman"/>
                <w:sz w:val="22"/>
                <w:szCs w:val="22"/>
                <w:lang w:eastAsia="en-GB"/>
              </w:rPr>
              <w:t>Lower School French/Spanish revision</w:t>
            </w:r>
          </w:p>
        </w:tc>
        <w:tc>
          <w:tcPr>
            <w:tcW w:w="1234" w:type="dxa"/>
            <w:tcBorders>
              <w:top w:val="single" w:color="auto" w:sz="6" w:space="0"/>
              <w:left w:val="single" w:color="auto" w:sz="6" w:space="0"/>
              <w:bottom w:val="single" w:color="auto" w:sz="6" w:space="0"/>
              <w:right w:val="single" w:color="auto" w:sz="6" w:space="0"/>
            </w:tcBorders>
            <w:tcMar/>
          </w:tcPr>
          <w:p w:rsidR="03E29805" w:rsidP="14F4E718" w:rsidRDefault="03E29805" w14:paraId="5BE37EED" w14:textId="73E425CE">
            <w:pPr>
              <w:pStyle w:val="Normal"/>
              <w:spacing w:line="240" w:lineRule="auto"/>
              <w:jc w:val="both"/>
              <w:rPr>
                <w:rFonts w:ascii="Century Gothic" w:hAnsi="Century Gothic" w:eastAsia="Times New Roman" w:cs="Times New Roman"/>
                <w:sz w:val="22"/>
                <w:szCs w:val="22"/>
                <w:lang w:eastAsia="en-GB"/>
              </w:rPr>
            </w:pPr>
            <w:r w:rsidRPr="14F4E718" w:rsidR="03E29805">
              <w:rPr>
                <w:rFonts w:ascii="Century Gothic" w:hAnsi="Century Gothic" w:eastAsia="Times New Roman" w:cs="Times New Roman"/>
                <w:sz w:val="22"/>
                <w:szCs w:val="22"/>
                <w:lang w:eastAsia="en-GB"/>
              </w:rPr>
              <w:t>1310-1345</w:t>
            </w:r>
          </w:p>
        </w:tc>
        <w:tc>
          <w:tcPr>
            <w:tcW w:w="860" w:type="dxa"/>
            <w:tcBorders>
              <w:top w:val="single" w:color="auto" w:sz="6" w:space="0"/>
              <w:left w:val="single" w:color="auto" w:sz="6" w:space="0"/>
              <w:bottom w:val="single" w:color="auto" w:sz="6" w:space="0"/>
              <w:right w:val="single" w:color="auto" w:sz="6" w:space="0"/>
            </w:tcBorders>
            <w:tcMar/>
          </w:tcPr>
          <w:p w:rsidR="03E29805" w:rsidP="14F4E718" w:rsidRDefault="03E29805" w14:paraId="23ED0206" w14:textId="58EE426B">
            <w:pPr>
              <w:pStyle w:val="Normal"/>
              <w:spacing w:line="240" w:lineRule="auto"/>
              <w:jc w:val="both"/>
              <w:rPr>
                <w:rFonts w:ascii="Century Gothic" w:hAnsi="Century Gothic" w:eastAsia="Times New Roman" w:cs="Times New Roman"/>
                <w:sz w:val="22"/>
                <w:szCs w:val="22"/>
                <w:lang w:eastAsia="en-GB"/>
              </w:rPr>
            </w:pPr>
            <w:r w:rsidRPr="14F4E718" w:rsidR="03E29805">
              <w:rPr>
                <w:rFonts w:ascii="Century Gothic" w:hAnsi="Century Gothic" w:eastAsia="Times New Roman" w:cs="Times New Roman"/>
                <w:sz w:val="22"/>
                <w:szCs w:val="22"/>
                <w:lang w:eastAsia="en-GB"/>
              </w:rPr>
              <w:t>C21</w:t>
            </w:r>
          </w:p>
        </w:tc>
        <w:tc>
          <w:tcPr>
            <w:tcW w:w="1095" w:type="dxa"/>
            <w:tcBorders>
              <w:top w:val="single" w:color="auto" w:sz="6" w:space="0"/>
              <w:left w:val="single" w:color="auto" w:sz="6" w:space="0"/>
              <w:bottom w:val="single" w:color="auto" w:sz="6" w:space="0"/>
              <w:right w:val="single" w:color="auto" w:sz="6" w:space="0"/>
            </w:tcBorders>
            <w:tcMar/>
          </w:tcPr>
          <w:p w:rsidR="03E29805" w:rsidP="14F4E718" w:rsidRDefault="03E29805" w14:paraId="2968765A" w14:textId="5622D9D4">
            <w:pPr>
              <w:pStyle w:val="Normal"/>
              <w:spacing w:line="240" w:lineRule="auto"/>
              <w:jc w:val="both"/>
              <w:rPr>
                <w:rFonts w:ascii="Century Gothic" w:hAnsi="Century Gothic" w:eastAsia="Times New Roman" w:cs="Times New Roman"/>
                <w:sz w:val="22"/>
                <w:szCs w:val="22"/>
                <w:lang w:eastAsia="en-GB"/>
              </w:rPr>
            </w:pPr>
            <w:r w:rsidRPr="14F4E718" w:rsidR="03E29805">
              <w:rPr>
                <w:rFonts w:ascii="Century Gothic" w:hAnsi="Century Gothic" w:eastAsia="Times New Roman" w:cs="Times New Roman"/>
                <w:sz w:val="22"/>
                <w:szCs w:val="22"/>
                <w:lang w:eastAsia="en-GB"/>
              </w:rPr>
              <w:t>Y7-8</w:t>
            </w:r>
          </w:p>
        </w:tc>
        <w:tc>
          <w:tcPr>
            <w:tcW w:w="1680" w:type="dxa"/>
            <w:tcBorders>
              <w:top w:val="single" w:color="auto" w:sz="6" w:space="0"/>
              <w:left w:val="single" w:color="auto" w:sz="6" w:space="0"/>
              <w:bottom w:val="single" w:color="auto" w:sz="6" w:space="0"/>
              <w:right w:val="single" w:color="auto" w:sz="6" w:space="0"/>
            </w:tcBorders>
            <w:tcMar/>
            <w:hideMark/>
          </w:tcPr>
          <w:p w:rsidR="03E29805" w:rsidP="14F4E718" w:rsidRDefault="03E29805" w14:paraId="15136BD2" w14:textId="0A9CDD77">
            <w:pPr>
              <w:pStyle w:val="Normal"/>
              <w:spacing w:line="240" w:lineRule="auto"/>
              <w:jc w:val="both"/>
              <w:rPr>
                <w:rFonts w:ascii="Century Gothic" w:hAnsi="Century Gothic" w:eastAsia="Times New Roman" w:cs="Times New Roman"/>
                <w:sz w:val="22"/>
                <w:szCs w:val="22"/>
                <w:lang w:eastAsia="en-GB"/>
              </w:rPr>
            </w:pPr>
            <w:r w:rsidRPr="14F4E718" w:rsidR="03E29805">
              <w:rPr>
                <w:rFonts w:ascii="Century Gothic" w:hAnsi="Century Gothic" w:eastAsia="Times New Roman" w:cs="Times New Roman"/>
                <w:sz w:val="22"/>
                <w:szCs w:val="22"/>
                <w:lang w:eastAsia="en-GB"/>
              </w:rPr>
              <w:t>Miss Navarro</w:t>
            </w:r>
          </w:p>
        </w:tc>
        <w:tc>
          <w:tcPr>
            <w:tcW w:w="7640" w:type="dxa"/>
            <w:tcBorders>
              <w:top w:val="single" w:color="auto" w:sz="6" w:space="0"/>
              <w:left w:val="single" w:color="auto" w:sz="6" w:space="0"/>
              <w:bottom w:val="single" w:color="auto" w:sz="6" w:space="0"/>
              <w:right w:val="single" w:color="auto" w:sz="6" w:space="0"/>
            </w:tcBorders>
            <w:tcMar/>
            <w:hideMark/>
          </w:tcPr>
          <w:p w:rsidR="03E29805" w:rsidP="14F4E718" w:rsidRDefault="03E29805" w14:paraId="781B7F5A" w14:textId="12DADBC6">
            <w:pPr>
              <w:pStyle w:val="Normal"/>
              <w:spacing w:line="240" w:lineRule="auto"/>
              <w:jc w:val="both"/>
              <w:rPr>
                <w:rFonts w:ascii="Century Gothic" w:hAnsi="Century Gothic" w:eastAsia="Century Gothic" w:cs="Century Gothic"/>
                <w:color w:val="000000" w:themeColor="text1" w:themeTint="FF" w:themeShade="FF"/>
                <w:sz w:val="22"/>
                <w:szCs w:val="22"/>
              </w:rPr>
            </w:pPr>
            <w:r w:rsidRPr="14F4E718" w:rsidR="03E29805">
              <w:rPr>
                <w:rFonts w:ascii="Century Gothic" w:hAnsi="Century Gothic" w:eastAsia="Century Gothic" w:cs="Century Gothic"/>
                <w:color w:val="000000" w:themeColor="text1" w:themeTint="FF" w:themeShade="FF"/>
                <w:sz w:val="22"/>
                <w:szCs w:val="22"/>
              </w:rPr>
              <w:t>Support to help you prepare for your end of year exams</w:t>
            </w:r>
          </w:p>
        </w:tc>
      </w:tr>
      <w:tr w:rsidRPr="00D77A9C" w:rsidR="009F60E8" w:rsidTr="3415E034" w14:paraId="3D36BDB7" w14:textId="77777777">
        <w:trPr>
          <w:trHeight w:val="300"/>
        </w:trPr>
        <w:tc>
          <w:tcPr>
            <w:tcW w:w="1433" w:type="dxa"/>
            <w:tcBorders>
              <w:top w:val="single" w:color="auto" w:sz="6" w:space="0"/>
              <w:left w:val="single" w:color="auto" w:sz="6" w:space="0"/>
              <w:bottom w:val="single" w:color="auto" w:sz="6" w:space="0"/>
              <w:right w:val="single" w:color="auto" w:sz="6" w:space="0"/>
            </w:tcBorders>
            <w:tcMar/>
            <w:hideMark/>
          </w:tcPr>
          <w:p w:rsidRPr="00D77A9C" w:rsidR="009F60E8" w:rsidP="009F60E8" w:rsidRDefault="481E0B2C" w14:paraId="46D65FCA" w14:textId="5182807A">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Year 12 Biology</w:t>
            </w:r>
          </w:p>
        </w:tc>
        <w:tc>
          <w:tcPr>
            <w:tcW w:w="1234" w:type="dxa"/>
            <w:tcBorders>
              <w:top w:val="single" w:color="auto" w:sz="6" w:space="0"/>
              <w:left w:val="single" w:color="auto" w:sz="6" w:space="0"/>
              <w:bottom w:val="single" w:color="auto" w:sz="6" w:space="0"/>
              <w:right w:val="single" w:color="auto" w:sz="6" w:space="0"/>
            </w:tcBorders>
            <w:tcMar/>
          </w:tcPr>
          <w:p w:rsidRPr="00D77A9C" w:rsidR="009F60E8" w:rsidP="00D77A9C" w:rsidRDefault="0083369E" w14:paraId="4C8D92CB" w14:textId="6F0FEB84">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1310-1345</w:t>
            </w:r>
            <w:r w:rsidRPr="00D77A9C">
              <w:rPr>
                <w:rFonts w:ascii="Century Gothic" w:hAnsi="Century Gothic" w:eastAsia="Times New Roman" w:cs="Times New Roman"/>
                <w:kern w:val="0"/>
                <w:sz w:val="22"/>
                <w:szCs w:val="22"/>
                <w:lang w:eastAsia="en-GB"/>
                <w14:ligatures w14:val="none"/>
              </w:rPr>
              <w:t> </w:t>
            </w:r>
          </w:p>
        </w:tc>
        <w:tc>
          <w:tcPr>
            <w:tcW w:w="860" w:type="dxa"/>
            <w:tcBorders>
              <w:top w:val="single" w:color="auto" w:sz="6" w:space="0"/>
              <w:left w:val="single" w:color="auto" w:sz="6" w:space="0"/>
              <w:bottom w:val="single" w:color="auto" w:sz="6" w:space="0"/>
              <w:right w:val="single" w:color="auto" w:sz="6" w:space="0"/>
            </w:tcBorders>
            <w:tcMar/>
          </w:tcPr>
          <w:p w:rsidRPr="00D77A9C" w:rsidR="009F60E8" w:rsidP="0AE28D82" w:rsidRDefault="1342FD54" w14:paraId="1BBDFFF6" w14:textId="77644160">
            <w:pPr>
              <w:spacing w:after="0" w:line="240" w:lineRule="auto"/>
              <w:jc w:val="both"/>
            </w:pPr>
            <w:r w:rsidRPr="0D338349">
              <w:rPr>
                <w:rFonts w:ascii="Century Gothic" w:hAnsi="Century Gothic" w:eastAsia="Times New Roman" w:cs="Times New Roman"/>
                <w:sz w:val="22"/>
                <w:szCs w:val="22"/>
                <w:lang w:eastAsia="en-GB"/>
              </w:rPr>
              <w:t>B1</w:t>
            </w:r>
            <w:r w:rsidRPr="0D338349" w:rsidR="2BB54499">
              <w:rPr>
                <w:rFonts w:ascii="Century Gothic" w:hAnsi="Century Gothic" w:eastAsia="Times New Roman" w:cs="Times New Roman"/>
                <w:sz w:val="22"/>
                <w:szCs w:val="22"/>
                <w:lang w:eastAsia="en-GB"/>
              </w:rPr>
              <w:t>2</w:t>
            </w:r>
          </w:p>
        </w:tc>
        <w:tc>
          <w:tcPr>
            <w:tcW w:w="1095" w:type="dxa"/>
            <w:tcBorders>
              <w:top w:val="single" w:color="auto" w:sz="6" w:space="0"/>
              <w:left w:val="single" w:color="auto" w:sz="6" w:space="0"/>
              <w:bottom w:val="single" w:color="auto" w:sz="6" w:space="0"/>
              <w:right w:val="single" w:color="auto" w:sz="6" w:space="0"/>
            </w:tcBorders>
            <w:tcMar/>
          </w:tcPr>
          <w:p w:rsidRPr="00D77A9C" w:rsidR="009F60E8" w:rsidP="0AE28D82" w:rsidRDefault="1342FD54" w14:paraId="21DAEC1B" w14:textId="745A7F98">
            <w:pPr>
              <w:spacing w:after="0" w:line="240" w:lineRule="auto"/>
              <w:jc w:val="both"/>
            </w:pPr>
            <w:r w:rsidRPr="0AE28D82">
              <w:rPr>
                <w:rFonts w:ascii="Century Gothic" w:hAnsi="Century Gothic" w:eastAsia="Times New Roman" w:cs="Times New Roman"/>
                <w:sz w:val="22"/>
                <w:szCs w:val="22"/>
                <w:lang w:eastAsia="en-GB"/>
              </w:rPr>
              <w:t>Year 12</w:t>
            </w:r>
          </w:p>
        </w:tc>
        <w:tc>
          <w:tcPr>
            <w:tcW w:w="1680" w:type="dxa"/>
            <w:tcBorders>
              <w:top w:val="single" w:color="auto" w:sz="6" w:space="0"/>
              <w:left w:val="single" w:color="auto" w:sz="6" w:space="0"/>
              <w:bottom w:val="single" w:color="auto" w:sz="6" w:space="0"/>
              <w:right w:val="single" w:color="auto" w:sz="6" w:space="0"/>
            </w:tcBorders>
            <w:tcMar/>
            <w:hideMark/>
          </w:tcPr>
          <w:p w:rsidRPr="00D77A9C" w:rsidR="009F60E8" w:rsidP="0AE28D82" w:rsidRDefault="1342FD54" w14:paraId="576D3AC9" w14:textId="15154383">
            <w:pPr>
              <w:spacing w:after="0" w:line="240" w:lineRule="auto"/>
              <w:jc w:val="both"/>
            </w:pPr>
            <w:r w:rsidRPr="0AE28D82">
              <w:rPr>
                <w:rFonts w:ascii="Century Gothic" w:hAnsi="Century Gothic" w:eastAsia="Times New Roman" w:cs="Times New Roman"/>
                <w:sz w:val="22"/>
                <w:szCs w:val="22"/>
                <w:lang w:eastAsia="en-GB"/>
              </w:rPr>
              <w:t>Mr Falla</w:t>
            </w:r>
          </w:p>
        </w:tc>
        <w:tc>
          <w:tcPr>
            <w:tcW w:w="7640" w:type="dxa"/>
            <w:tcBorders>
              <w:top w:val="single" w:color="auto" w:sz="6" w:space="0"/>
              <w:left w:val="single" w:color="auto" w:sz="6" w:space="0"/>
              <w:bottom w:val="single" w:color="auto" w:sz="6" w:space="0"/>
              <w:right w:val="single" w:color="auto" w:sz="6" w:space="0"/>
            </w:tcBorders>
            <w:tcMar/>
            <w:hideMark/>
          </w:tcPr>
          <w:p w:rsidRPr="00D77A9C" w:rsidR="009F60E8" w:rsidP="0AE28D82" w:rsidRDefault="1342FD54" w14:paraId="4806855B" w14:textId="209B3E8C">
            <w:pPr>
              <w:spacing w:after="0" w:line="240" w:lineRule="auto"/>
              <w:jc w:val="both"/>
              <w:textAlignment w:val="baseline"/>
              <w:rPr>
                <w:rFonts w:ascii="Century Gothic" w:hAnsi="Century Gothic" w:eastAsia="Century Gothic" w:cs="Century Gothic"/>
                <w:color w:val="000000" w:themeColor="text1"/>
                <w:kern w:val="0"/>
                <w:sz w:val="22"/>
                <w:szCs w:val="22"/>
                <w14:ligatures w14:val="none"/>
              </w:rPr>
            </w:pPr>
            <w:r w:rsidRPr="0AE28D82">
              <w:rPr>
                <w:rFonts w:ascii="Century Gothic" w:hAnsi="Century Gothic" w:eastAsia="Century Gothic" w:cs="Century Gothic"/>
                <w:color w:val="000000" w:themeColor="text1"/>
                <w:sz w:val="22"/>
                <w:szCs w:val="22"/>
              </w:rPr>
              <w:t xml:space="preserve">These study sessions are designed for you to come and have a quiet place to complete homework, get support with any homework or ask any questions you have about the content.  </w:t>
            </w:r>
          </w:p>
        </w:tc>
      </w:tr>
      <w:tr w:rsidR="0D338349" w:rsidTr="3415E034" w14:paraId="0FEAB131" w14:textId="77777777">
        <w:trPr>
          <w:trHeight w:val="300"/>
        </w:trPr>
        <w:tc>
          <w:tcPr>
            <w:tcW w:w="1433" w:type="dxa"/>
            <w:tcBorders>
              <w:top w:val="single" w:color="auto" w:sz="6" w:space="0"/>
              <w:left w:val="single" w:color="auto" w:sz="6" w:space="0"/>
              <w:bottom w:val="single" w:color="auto" w:sz="6" w:space="0"/>
              <w:right w:val="single" w:color="auto" w:sz="6" w:space="0"/>
            </w:tcBorders>
            <w:tcMar/>
            <w:hideMark/>
          </w:tcPr>
          <w:p w:rsidR="7086A843" w:rsidP="0D338349" w:rsidRDefault="7086A843" w14:paraId="20A52C20" w14:textId="3BCB1B02">
            <w:pPr>
              <w:spacing w:line="240" w:lineRule="auto"/>
              <w:jc w:val="both"/>
              <w:rPr>
                <w:rFonts w:ascii="Century Gothic" w:hAnsi="Century Gothic" w:eastAsia="Times New Roman" w:cs="Times New Roman"/>
                <w:sz w:val="22"/>
                <w:szCs w:val="22"/>
                <w:lang w:eastAsia="en-GB"/>
              </w:rPr>
            </w:pPr>
            <w:r w:rsidRPr="0D338349">
              <w:rPr>
                <w:rFonts w:ascii="Century Gothic" w:hAnsi="Century Gothic" w:eastAsia="Times New Roman" w:cs="Times New Roman"/>
                <w:sz w:val="22"/>
                <w:szCs w:val="22"/>
                <w:lang w:eastAsia="en-GB"/>
              </w:rPr>
              <w:t>Year 12 Chemistry</w:t>
            </w:r>
          </w:p>
        </w:tc>
        <w:tc>
          <w:tcPr>
            <w:tcW w:w="1234" w:type="dxa"/>
            <w:tcBorders>
              <w:top w:val="single" w:color="auto" w:sz="6" w:space="0"/>
              <w:left w:val="single" w:color="auto" w:sz="6" w:space="0"/>
              <w:bottom w:val="single" w:color="auto" w:sz="6" w:space="0"/>
              <w:right w:val="single" w:color="auto" w:sz="6" w:space="0"/>
            </w:tcBorders>
            <w:tcMar/>
          </w:tcPr>
          <w:p w:rsidR="7086A843" w:rsidP="0D338349" w:rsidRDefault="7086A843" w14:paraId="02BFC8BA" w14:textId="3BC499BF">
            <w:pPr>
              <w:spacing w:line="240" w:lineRule="auto"/>
              <w:jc w:val="both"/>
              <w:rPr>
                <w:rFonts w:ascii="Century Gothic" w:hAnsi="Century Gothic" w:eastAsia="Times New Roman" w:cs="Times New Roman"/>
                <w:sz w:val="22"/>
                <w:szCs w:val="22"/>
                <w:lang w:eastAsia="en-GB"/>
              </w:rPr>
            </w:pPr>
            <w:r w:rsidRPr="0D338349">
              <w:rPr>
                <w:rFonts w:ascii="Century Gothic" w:hAnsi="Century Gothic" w:eastAsia="Times New Roman" w:cs="Times New Roman"/>
                <w:sz w:val="22"/>
                <w:szCs w:val="22"/>
                <w:lang w:eastAsia="en-GB"/>
              </w:rPr>
              <w:t>1310-1345</w:t>
            </w:r>
          </w:p>
        </w:tc>
        <w:tc>
          <w:tcPr>
            <w:tcW w:w="860" w:type="dxa"/>
            <w:tcBorders>
              <w:top w:val="single" w:color="auto" w:sz="6" w:space="0"/>
              <w:left w:val="single" w:color="auto" w:sz="6" w:space="0"/>
              <w:bottom w:val="single" w:color="auto" w:sz="6" w:space="0"/>
              <w:right w:val="single" w:color="auto" w:sz="6" w:space="0"/>
            </w:tcBorders>
            <w:tcMar/>
          </w:tcPr>
          <w:p w:rsidR="7086A843" w:rsidP="0D338349" w:rsidRDefault="7086A843" w14:paraId="23F0DE4D" w14:textId="70F08501">
            <w:pPr>
              <w:spacing w:line="240" w:lineRule="auto"/>
              <w:jc w:val="both"/>
              <w:rPr>
                <w:rFonts w:ascii="Century Gothic" w:hAnsi="Century Gothic" w:eastAsia="Times New Roman" w:cs="Times New Roman"/>
                <w:sz w:val="22"/>
                <w:szCs w:val="22"/>
                <w:lang w:eastAsia="en-GB"/>
              </w:rPr>
            </w:pPr>
            <w:r w:rsidRPr="0D338349">
              <w:rPr>
                <w:rFonts w:ascii="Century Gothic" w:hAnsi="Century Gothic" w:eastAsia="Times New Roman" w:cs="Times New Roman"/>
                <w:sz w:val="22"/>
                <w:szCs w:val="22"/>
                <w:lang w:eastAsia="en-GB"/>
              </w:rPr>
              <w:t>B11</w:t>
            </w:r>
          </w:p>
        </w:tc>
        <w:tc>
          <w:tcPr>
            <w:tcW w:w="1095" w:type="dxa"/>
            <w:tcBorders>
              <w:top w:val="single" w:color="auto" w:sz="6" w:space="0"/>
              <w:left w:val="single" w:color="auto" w:sz="6" w:space="0"/>
              <w:bottom w:val="single" w:color="auto" w:sz="6" w:space="0"/>
              <w:right w:val="single" w:color="auto" w:sz="6" w:space="0"/>
            </w:tcBorders>
            <w:tcMar/>
          </w:tcPr>
          <w:p w:rsidR="7086A843" w:rsidP="0D338349" w:rsidRDefault="7086A843" w14:paraId="091A7490" w14:textId="431D0BAD">
            <w:pPr>
              <w:spacing w:line="240" w:lineRule="auto"/>
              <w:jc w:val="both"/>
              <w:rPr>
                <w:rFonts w:ascii="Century Gothic" w:hAnsi="Century Gothic" w:eastAsia="Times New Roman" w:cs="Times New Roman"/>
                <w:sz w:val="22"/>
                <w:szCs w:val="22"/>
                <w:lang w:eastAsia="en-GB"/>
              </w:rPr>
            </w:pPr>
            <w:r w:rsidRPr="0D338349">
              <w:rPr>
                <w:rFonts w:ascii="Century Gothic" w:hAnsi="Century Gothic" w:eastAsia="Times New Roman" w:cs="Times New Roman"/>
                <w:sz w:val="22"/>
                <w:szCs w:val="22"/>
                <w:lang w:eastAsia="en-GB"/>
              </w:rPr>
              <w:t>Year 12</w:t>
            </w:r>
          </w:p>
        </w:tc>
        <w:tc>
          <w:tcPr>
            <w:tcW w:w="1680" w:type="dxa"/>
            <w:tcBorders>
              <w:top w:val="single" w:color="auto" w:sz="6" w:space="0"/>
              <w:left w:val="single" w:color="auto" w:sz="6" w:space="0"/>
              <w:bottom w:val="single" w:color="auto" w:sz="6" w:space="0"/>
              <w:right w:val="single" w:color="auto" w:sz="6" w:space="0"/>
            </w:tcBorders>
            <w:tcMar/>
            <w:hideMark/>
          </w:tcPr>
          <w:p w:rsidR="7086A843" w:rsidP="0D338349" w:rsidRDefault="7086A843" w14:paraId="18C96514" w14:textId="1E030626">
            <w:pPr>
              <w:spacing w:line="240" w:lineRule="auto"/>
              <w:jc w:val="both"/>
              <w:rPr>
                <w:rFonts w:ascii="Century Gothic" w:hAnsi="Century Gothic" w:eastAsia="Times New Roman" w:cs="Times New Roman"/>
                <w:sz w:val="22"/>
                <w:szCs w:val="22"/>
                <w:lang w:eastAsia="en-GB"/>
              </w:rPr>
            </w:pPr>
            <w:r w:rsidRPr="0D338349">
              <w:rPr>
                <w:rFonts w:ascii="Century Gothic" w:hAnsi="Century Gothic" w:eastAsia="Times New Roman" w:cs="Times New Roman"/>
                <w:sz w:val="22"/>
                <w:szCs w:val="22"/>
                <w:lang w:eastAsia="en-GB"/>
              </w:rPr>
              <w:t>Miss Greenwood</w:t>
            </w:r>
          </w:p>
        </w:tc>
        <w:tc>
          <w:tcPr>
            <w:tcW w:w="7640" w:type="dxa"/>
            <w:tcBorders>
              <w:top w:val="single" w:color="auto" w:sz="6" w:space="0"/>
              <w:left w:val="single" w:color="auto" w:sz="6" w:space="0"/>
              <w:bottom w:val="single" w:color="auto" w:sz="6" w:space="0"/>
              <w:right w:val="single" w:color="auto" w:sz="6" w:space="0"/>
            </w:tcBorders>
            <w:tcMar/>
            <w:hideMark/>
          </w:tcPr>
          <w:p w:rsidR="7086A843" w:rsidP="0D338349" w:rsidRDefault="7086A843" w14:paraId="20AC093B" w14:textId="0D14709B">
            <w:pPr>
              <w:spacing w:after="0" w:line="240" w:lineRule="auto"/>
              <w:jc w:val="both"/>
              <w:rPr>
                <w:rFonts w:ascii="Century Gothic" w:hAnsi="Century Gothic" w:eastAsia="Century Gothic" w:cs="Century Gothic"/>
                <w:color w:val="000000" w:themeColor="text1"/>
                <w:sz w:val="22"/>
                <w:szCs w:val="22"/>
              </w:rPr>
            </w:pPr>
            <w:r w:rsidRPr="0D338349">
              <w:rPr>
                <w:rFonts w:ascii="Century Gothic" w:hAnsi="Century Gothic" w:eastAsia="Century Gothic" w:cs="Century Gothic"/>
                <w:color w:val="000000" w:themeColor="text1"/>
                <w:sz w:val="22"/>
                <w:szCs w:val="22"/>
              </w:rPr>
              <w:t xml:space="preserve">These study sessions are designed for you to come and have a quiet place to complete homework, get support with any homework or ask any questions you have about the content.  </w:t>
            </w:r>
          </w:p>
        </w:tc>
      </w:tr>
      <w:tr w:rsidRPr="00D77A9C" w:rsidR="009F60E8" w:rsidTr="3415E034" w14:paraId="46AC4B88" w14:textId="77777777">
        <w:trPr>
          <w:trHeight w:val="300"/>
        </w:trPr>
        <w:tc>
          <w:tcPr>
            <w:tcW w:w="1433" w:type="dxa"/>
            <w:tcBorders>
              <w:top w:val="single" w:color="auto" w:sz="6" w:space="0"/>
              <w:left w:val="single" w:color="auto" w:sz="6" w:space="0"/>
              <w:bottom w:val="single" w:color="auto" w:sz="6" w:space="0"/>
              <w:right w:val="single" w:color="auto" w:sz="6" w:space="0"/>
            </w:tcBorders>
            <w:tcMar/>
            <w:hideMark/>
          </w:tcPr>
          <w:p w:rsidRPr="00D77A9C" w:rsidR="009F60E8" w:rsidP="00D77A9C" w:rsidRDefault="41B44465" w14:paraId="7818DE28" w14:textId="26CF34C5">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sidRPr="00D77A9C">
              <w:rPr>
                <w:rFonts w:ascii="Century Gothic" w:hAnsi="Century Gothic" w:eastAsia="Times New Roman" w:cs="Times New Roman"/>
                <w:kern w:val="0"/>
                <w:sz w:val="22"/>
                <w:szCs w:val="22"/>
                <w:lang w:eastAsia="en-GB"/>
                <w14:ligatures w14:val="none"/>
              </w:rPr>
              <w:t>French</w:t>
            </w:r>
            <w:r w:rsidRPr="00D77A9C" w:rsidR="009F60E8">
              <w:rPr>
                <w:rFonts w:ascii="Century Gothic" w:hAnsi="Century Gothic" w:eastAsia="Times New Roman" w:cs="Times New Roman"/>
                <w:kern w:val="0"/>
                <w:sz w:val="22"/>
                <w:szCs w:val="22"/>
                <w:lang w:eastAsia="en-GB"/>
                <w14:ligatures w14:val="none"/>
              </w:rPr>
              <w:t> </w:t>
            </w:r>
          </w:p>
          <w:p w:rsidRPr="00D77A9C" w:rsidR="009F60E8" w:rsidP="00D77A9C" w:rsidRDefault="009F60E8" w14:paraId="0D494560" w14:textId="7CC67EEF">
            <w:pPr>
              <w:spacing w:after="0" w:line="240" w:lineRule="auto"/>
              <w:jc w:val="both"/>
              <w:textAlignment w:val="baseline"/>
              <w:rPr>
                <w:rFonts w:ascii="Century Gothic" w:hAnsi="Century Gothic" w:eastAsia="Times New Roman" w:cs="Times New Roman"/>
                <w:kern w:val="0"/>
                <w:sz w:val="22"/>
                <w:szCs w:val="22"/>
                <w:lang w:eastAsia="en-GB"/>
                <w14:ligatures w14:val="none"/>
              </w:rPr>
            </w:pPr>
          </w:p>
        </w:tc>
        <w:tc>
          <w:tcPr>
            <w:tcW w:w="1234" w:type="dxa"/>
            <w:tcBorders>
              <w:top w:val="single" w:color="auto" w:sz="6" w:space="0"/>
              <w:left w:val="single" w:color="auto" w:sz="6" w:space="0"/>
              <w:bottom w:val="single" w:color="auto" w:sz="6" w:space="0"/>
              <w:right w:val="single" w:color="auto" w:sz="6" w:space="0"/>
            </w:tcBorders>
            <w:tcMar/>
          </w:tcPr>
          <w:p w:rsidRPr="00D77A9C" w:rsidR="009F60E8" w:rsidP="00D77A9C" w:rsidRDefault="0083369E" w14:paraId="7563EFA4" w14:textId="1C3D57DD">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131</w:t>
            </w:r>
            <w:r w:rsidR="350CB453">
              <w:rPr>
                <w:rFonts w:ascii="Century Gothic" w:hAnsi="Century Gothic" w:eastAsia="Times New Roman" w:cs="Times New Roman"/>
                <w:kern w:val="0"/>
                <w:sz w:val="22"/>
                <w:szCs w:val="22"/>
                <w:lang w:eastAsia="en-GB"/>
                <w14:ligatures w14:val="none"/>
              </w:rPr>
              <w:t>5</w:t>
            </w:r>
            <w:r>
              <w:rPr>
                <w:rFonts w:ascii="Century Gothic" w:hAnsi="Century Gothic" w:eastAsia="Times New Roman" w:cs="Times New Roman"/>
                <w:kern w:val="0"/>
                <w:sz w:val="22"/>
                <w:szCs w:val="22"/>
                <w:lang w:eastAsia="en-GB"/>
                <w14:ligatures w14:val="none"/>
              </w:rPr>
              <w:t>-1345</w:t>
            </w:r>
            <w:r w:rsidRPr="00D77A9C">
              <w:rPr>
                <w:rFonts w:ascii="Century Gothic" w:hAnsi="Century Gothic" w:eastAsia="Times New Roman" w:cs="Times New Roman"/>
                <w:kern w:val="0"/>
                <w:sz w:val="22"/>
                <w:szCs w:val="22"/>
                <w:lang w:eastAsia="en-GB"/>
                <w14:ligatures w14:val="none"/>
              </w:rPr>
              <w:t> </w:t>
            </w:r>
          </w:p>
        </w:tc>
        <w:tc>
          <w:tcPr>
            <w:tcW w:w="860" w:type="dxa"/>
            <w:tcBorders>
              <w:top w:val="single" w:color="auto" w:sz="6" w:space="0"/>
              <w:left w:val="single" w:color="auto" w:sz="6" w:space="0"/>
              <w:bottom w:val="single" w:color="auto" w:sz="6" w:space="0"/>
              <w:right w:val="single" w:color="auto" w:sz="6" w:space="0"/>
            </w:tcBorders>
            <w:tcMar/>
          </w:tcPr>
          <w:p w:rsidRPr="00D77A9C" w:rsidR="009F60E8" w:rsidP="0AE28D82" w:rsidRDefault="2C7490FE" w14:paraId="2669125B" w14:textId="0AE0D779">
            <w:pPr>
              <w:spacing w:after="0" w:line="240" w:lineRule="auto"/>
              <w:jc w:val="both"/>
            </w:pPr>
            <w:r w:rsidRPr="0AE28D82">
              <w:rPr>
                <w:rFonts w:ascii="Century Gothic" w:hAnsi="Century Gothic" w:eastAsia="Times New Roman" w:cs="Times New Roman"/>
                <w:sz w:val="22"/>
                <w:szCs w:val="22"/>
                <w:lang w:eastAsia="en-GB"/>
              </w:rPr>
              <w:t>C22</w:t>
            </w:r>
          </w:p>
        </w:tc>
        <w:tc>
          <w:tcPr>
            <w:tcW w:w="1095" w:type="dxa"/>
            <w:tcBorders>
              <w:top w:val="single" w:color="auto" w:sz="6" w:space="0"/>
              <w:left w:val="single" w:color="auto" w:sz="6" w:space="0"/>
              <w:bottom w:val="single" w:color="auto" w:sz="6" w:space="0"/>
              <w:right w:val="single" w:color="auto" w:sz="6" w:space="0"/>
            </w:tcBorders>
            <w:tcMar/>
          </w:tcPr>
          <w:p w:rsidRPr="00D77A9C" w:rsidR="009F60E8" w:rsidP="0AE28D82" w:rsidRDefault="2C7490FE" w14:paraId="398BE451" w14:textId="3328E67B">
            <w:pPr>
              <w:spacing w:after="0" w:line="240" w:lineRule="auto"/>
              <w:jc w:val="both"/>
            </w:pPr>
            <w:r w:rsidRPr="3415E034" w:rsidR="03143102">
              <w:rPr>
                <w:rFonts w:ascii="Century Gothic" w:hAnsi="Century Gothic" w:eastAsia="Times New Roman" w:cs="Times New Roman"/>
                <w:sz w:val="22"/>
                <w:szCs w:val="22"/>
                <w:lang w:eastAsia="en-GB"/>
              </w:rPr>
              <w:t xml:space="preserve">Year 10 </w:t>
            </w:r>
          </w:p>
        </w:tc>
        <w:tc>
          <w:tcPr>
            <w:tcW w:w="1680" w:type="dxa"/>
            <w:tcBorders>
              <w:top w:val="single" w:color="auto" w:sz="6" w:space="0"/>
              <w:left w:val="single" w:color="auto" w:sz="6" w:space="0"/>
              <w:bottom w:val="single" w:color="auto" w:sz="6" w:space="0"/>
              <w:right w:val="single" w:color="auto" w:sz="6" w:space="0"/>
            </w:tcBorders>
            <w:tcMar/>
            <w:hideMark/>
          </w:tcPr>
          <w:p w:rsidRPr="00D77A9C" w:rsidR="009F60E8" w:rsidP="009F60E8" w:rsidRDefault="2C7490FE" w14:paraId="78A250E7" w14:textId="2966C2ED">
            <w:pPr>
              <w:spacing w:after="0" w:line="240" w:lineRule="auto"/>
              <w:jc w:val="both"/>
              <w:textAlignment w:val="baseline"/>
              <w:rPr>
                <w:rFonts w:ascii="Century Gothic" w:hAnsi="Century Gothic" w:eastAsia="Times New Roman" w:cs="Times New Roman"/>
                <w:kern w:val="0"/>
                <w:sz w:val="22"/>
                <w:szCs w:val="22"/>
                <w:lang w:eastAsia="en-GB"/>
                <w14:ligatures w14:val="none"/>
              </w:rPr>
            </w:pPr>
            <w:r>
              <w:rPr>
                <w:rFonts w:ascii="Century Gothic" w:hAnsi="Century Gothic" w:eastAsia="Times New Roman" w:cs="Times New Roman"/>
                <w:kern w:val="0"/>
                <w:sz w:val="22"/>
                <w:szCs w:val="22"/>
                <w:lang w:eastAsia="en-GB"/>
                <w14:ligatures w14:val="none"/>
              </w:rPr>
              <w:t>Miss Bastiman</w:t>
            </w:r>
          </w:p>
        </w:tc>
        <w:tc>
          <w:tcPr>
            <w:tcW w:w="7640" w:type="dxa"/>
            <w:tcBorders>
              <w:top w:val="single" w:color="auto" w:sz="6" w:space="0"/>
              <w:left w:val="single" w:color="auto" w:sz="6" w:space="0"/>
              <w:bottom w:val="single" w:color="auto" w:sz="6" w:space="0"/>
              <w:right w:val="single" w:color="auto" w:sz="6" w:space="0"/>
            </w:tcBorders>
            <w:tcMar/>
            <w:hideMark/>
          </w:tcPr>
          <w:p w:rsidRPr="00D77A9C" w:rsidR="009F60E8" w:rsidP="0AE28D82" w:rsidRDefault="00CE54B0" w14:paraId="73FF54F5" w14:textId="5E29ADAC">
            <w:pPr>
              <w:spacing w:after="0" w:line="240" w:lineRule="auto"/>
              <w:jc w:val="both"/>
              <w:textAlignment w:val="baseline"/>
              <w:rPr>
                <w:rFonts w:ascii="Century Gothic" w:hAnsi="Century Gothic" w:eastAsia="Times New Roman" w:cs="Times New Roman"/>
                <w:color w:val="000000" w:themeColor="text1"/>
                <w:sz w:val="22"/>
                <w:szCs w:val="22"/>
              </w:rPr>
            </w:pPr>
            <w:r w:rsidRPr="00CE54B0">
              <w:rPr>
                <w:rFonts w:ascii="Century Gothic" w:hAnsi="Century Gothic" w:eastAsia="Times New Roman" w:cs="Times New Roman"/>
                <w:color w:val="000000" w:themeColor="text1"/>
                <w:sz w:val="22"/>
                <w:szCs w:val="22"/>
              </w:rPr>
              <w:t xml:space="preserve">Enhances persistence and focus </w:t>
            </w:r>
            <w:proofErr w:type="gramStart"/>
            <w:r w:rsidRPr="00CE54B0">
              <w:rPr>
                <w:rFonts w:ascii="Century Gothic" w:hAnsi="Century Gothic" w:eastAsia="Times New Roman" w:cs="Times New Roman"/>
                <w:color w:val="000000" w:themeColor="text1"/>
                <w:sz w:val="22"/>
                <w:szCs w:val="22"/>
              </w:rPr>
              <w:t>in</w:t>
            </w:r>
            <w:proofErr w:type="gramEnd"/>
            <w:r w:rsidRPr="00CE54B0">
              <w:rPr>
                <w:rFonts w:ascii="Century Gothic" w:hAnsi="Century Gothic" w:eastAsia="Times New Roman" w:cs="Times New Roman"/>
                <w:color w:val="000000" w:themeColor="text1"/>
                <w:sz w:val="22"/>
                <w:szCs w:val="22"/>
              </w:rPr>
              <w:t xml:space="preserve"> language acquisition, while also promoting confidence and adaptability through practice and conversation.</w:t>
            </w:r>
          </w:p>
          <w:p w:rsidRPr="00D77A9C" w:rsidR="009F60E8" w:rsidP="00D77A9C" w:rsidRDefault="009F60E8" w14:paraId="06069C71" w14:textId="56FD5161">
            <w:pPr>
              <w:spacing w:after="0" w:line="240" w:lineRule="auto"/>
              <w:jc w:val="both"/>
              <w:textAlignment w:val="baseline"/>
              <w:rPr>
                <w:rFonts w:ascii="Century Gothic" w:hAnsi="Century Gothic" w:eastAsia="Times New Roman" w:cs="Times New Roman"/>
                <w:kern w:val="0"/>
                <w:sz w:val="22"/>
                <w:szCs w:val="22"/>
                <w:lang w:eastAsia="en-GB"/>
                <w14:ligatures w14:val="none"/>
              </w:rPr>
            </w:pPr>
          </w:p>
        </w:tc>
      </w:tr>
      <w:tr w:rsidR="0AE28D82" w:rsidTr="3415E034" w14:paraId="742E5973" w14:textId="77777777">
        <w:trPr>
          <w:trHeight w:val="300"/>
        </w:trPr>
        <w:tc>
          <w:tcPr>
            <w:tcW w:w="1433" w:type="dxa"/>
            <w:tcBorders>
              <w:top w:val="single" w:color="auto" w:sz="6" w:space="0"/>
              <w:left w:val="single" w:color="auto" w:sz="6" w:space="0"/>
              <w:bottom w:val="single" w:color="auto" w:sz="6" w:space="0"/>
              <w:right w:val="single" w:color="auto" w:sz="6" w:space="0"/>
            </w:tcBorders>
            <w:tcMar/>
            <w:hideMark/>
          </w:tcPr>
          <w:p w:rsidR="2C7490FE" w:rsidP="0AE28D82" w:rsidRDefault="2C7490FE" w14:paraId="45D792B9" w14:textId="1F5A209D">
            <w:pPr>
              <w:spacing w:line="240" w:lineRule="auto"/>
              <w:jc w:val="both"/>
              <w:rPr>
                <w:rFonts w:ascii="Century Gothic" w:hAnsi="Century Gothic" w:eastAsia="Times New Roman" w:cs="Times New Roman"/>
                <w:sz w:val="22"/>
                <w:szCs w:val="22"/>
                <w:lang w:eastAsia="en-GB"/>
              </w:rPr>
            </w:pPr>
            <w:r w:rsidRPr="0AE28D82">
              <w:rPr>
                <w:rFonts w:ascii="Century Gothic" w:hAnsi="Century Gothic" w:eastAsia="Times New Roman" w:cs="Times New Roman"/>
                <w:sz w:val="22"/>
                <w:szCs w:val="22"/>
                <w:lang w:eastAsia="en-GB"/>
              </w:rPr>
              <w:t>Textiles Support</w:t>
            </w:r>
          </w:p>
        </w:tc>
        <w:tc>
          <w:tcPr>
            <w:tcW w:w="1234" w:type="dxa"/>
            <w:tcBorders>
              <w:top w:val="single" w:color="auto" w:sz="6" w:space="0"/>
              <w:left w:val="single" w:color="auto" w:sz="6" w:space="0"/>
              <w:bottom w:val="single" w:color="auto" w:sz="6" w:space="0"/>
              <w:right w:val="single" w:color="auto" w:sz="6" w:space="0"/>
            </w:tcBorders>
            <w:tcMar/>
          </w:tcPr>
          <w:p w:rsidR="2C7490FE" w:rsidP="0AE28D82" w:rsidRDefault="2C7490FE" w14:paraId="4D851AE1" w14:textId="7E4B988F">
            <w:pPr>
              <w:spacing w:line="240" w:lineRule="auto"/>
              <w:jc w:val="both"/>
              <w:rPr>
                <w:rFonts w:ascii="Century Gothic" w:hAnsi="Century Gothic" w:eastAsia="Times New Roman" w:cs="Times New Roman"/>
                <w:sz w:val="22"/>
                <w:szCs w:val="22"/>
                <w:lang w:eastAsia="en-GB"/>
              </w:rPr>
            </w:pPr>
            <w:r w:rsidRPr="0AE28D82">
              <w:rPr>
                <w:rFonts w:ascii="Century Gothic" w:hAnsi="Century Gothic" w:eastAsia="Times New Roman" w:cs="Times New Roman"/>
                <w:sz w:val="22"/>
                <w:szCs w:val="22"/>
                <w:lang w:eastAsia="en-GB"/>
              </w:rPr>
              <w:t>1530-1630</w:t>
            </w:r>
          </w:p>
        </w:tc>
        <w:tc>
          <w:tcPr>
            <w:tcW w:w="860" w:type="dxa"/>
            <w:tcBorders>
              <w:top w:val="single" w:color="auto" w:sz="6" w:space="0"/>
              <w:left w:val="single" w:color="auto" w:sz="6" w:space="0"/>
              <w:bottom w:val="single" w:color="auto" w:sz="6" w:space="0"/>
              <w:right w:val="single" w:color="auto" w:sz="6" w:space="0"/>
            </w:tcBorders>
            <w:tcMar/>
          </w:tcPr>
          <w:p w:rsidR="2C7490FE" w:rsidP="0AE28D82" w:rsidRDefault="2C7490FE" w14:paraId="29F2551D" w14:textId="0B492BC5">
            <w:pPr>
              <w:spacing w:line="240" w:lineRule="auto"/>
              <w:jc w:val="both"/>
              <w:rPr>
                <w:rFonts w:ascii="Century Gothic" w:hAnsi="Century Gothic" w:eastAsia="Times New Roman" w:cs="Times New Roman"/>
                <w:sz w:val="22"/>
                <w:szCs w:val="22"/>
                <w:lang w:eastAsia="en-GB"/>
              </w:rPr>
            </w:pPr>
            <w:r w:rsidRPr="0AE28D82">
              <w:rPr>
                <w:rFonts w:ascii="Century Gothic" w:hAnsi="Century Gothic" w:eastAsia="Times New Roman" w:cs="Times New Roman"/>
                <w:sz w:val="22"/>
                <w:szCs w:val="22"/>
                <w:lang w:eastAsia="en-GB"/>
              </w:rPr>
              <w:t xml:space="preserve">Textiles </w:t>
            </w:r>
          </w:p>
        </w:tc>
        <w:tc>
          <w:tcPr>
            <w:tcW w:w="1095" w:type="dxa"/>
            <w:tcBorders>
              <w:top w:val="single" w:color="auto" w:sz="6" w:space="0"/>
              <w:left w:val="single" w:color="auto" w:sz="6" w:space="0"/>
              <w:bottom w:val="single" w:color="auto" w:sz="6" w:space="0"/>
              <w:right w:val="single" w:color="auto" w:sz="6" w:space="0"/>
            </w:tcBorders>
            <w:tcMar/>
          </w:tcPr>
          <w:p w:rsidR="2C7490FE" w:rsidP="0AE28D82" w:rsidRDefault="2C7490FE" w14:paraId="5CC695DE" w14:textId="3087AF8A">
            <w:pPr>
              <w:spacing w:line="240" w:lineRule="auto"/>
              <w:jc w:val="both"/>
              <w:rPr>
                <w:rFonts w:ascii="Century Gothic" w:hAnsi="Century Gothic" w:eastAsia="Times New Roman" w:cs="Times New Roman"/>
                <w:sz w:val="22"/>
                <w:szCs w:val="22"/>
                <w:lang w:eastAsia="en-GB"/>
              </w:rPr>
            </w:pPr>
            <w:r w:rsidRPr="3415E034" w:rsidR="03143102">
              <w:rPr>
                <w:rFonts w:ascii="Century Gothic" w:hAnsi="Century Gothic" w:eastAsia="Times New Roman" w:cs="Times New Roman"/>
                <w:sz w:val="22"/>
                <w:szCs w:val="22"/>
                <w:lang w:eastAsia="en-GB"/>
              </w:rPr>
              <w:t xml:space="preserve">Years 10 </w:t>
            </w:r>
            <w:r w:rsidRPr="3415E034" w:rsidR="6C432F3A">
              <w:rPr>
                <w:rFonts w:ascii="Century Gothic" w:hAnsi="Century Gothic" w:eastAsia="Times New Roman" w:cs="Times New Roman"/>
                <w:sz w:val="22"/>
                <w:szCs w:val="22"/>
                <w:lang w:eastAsia="en-GB"/>
              </w:rPr>
              <w:t>and</w:t>
            </w:r>
            <w:r w:rsidRPr="3415E034" w:rsidR="03143102">
              <w:rPr>
                <w:rFonts w:ascii="Century Gothic" w:hAnsi="Century Gothic" w:eastAsia="Times New Roman" w:cs="Times New Roman"/>
                <w:sz w:val="22"/>
                <w:szCs w:val="22"/>
                <w:lang w:eastAsia="en-GB"/>
              </w:rPr>
              <w:t>1</w:t>
            </w:r>
            <w:r w:rsidRPr="3415E034" w:rsidR="752199A0">
              <w:rPr>
                <w:rFonts w:ascii="Century Gothic" w:hAnsi="Century Gothic" w:eastAsia="Times New Roman" w:cs="Times New Roman"/>
                <w:sz w:val="22"/>
                <w:szCs w:val="22"/>
                <w:lang w:eastAsia="en-GB"/>
              </w:rPr>
              <w:t>2</w:t>
            </w:r>
          </w:p>
        </w:tc>
        <w:tc>
          <w:tcPr>
            <w:tcW w:w="1680" w:type="dxa"/>
            <w:tcBorders>
              <w:top w:val="single" w:color="auto" w:sz="6" w:space="0"/>
              <w:left w:val="single" w:color="auto" w:sz="6" w:space="0"/>
              <w:bottom w:val="single" w:color="auto" w:sz="6" w:space="0"/>
              <w:right w:val="single" w:color="auto" w:sz="6" w:space="0"/>
            </w:tcBorders>
            <w:tcMar/>
            <w:hideMark/>
          </w:tcPr>
          <w:p w:rsidR="0AE28D82" w:rsidP="0AE28D82" w:rsidRDefault="0AE28D82" w14:paraId="3A217EF2" w14:textId="4F48ADEC">
            <w:pPr>
              <w:spacing w:line="240" w:lineRule="auto"/>
              <w:jc w:val="both"/>
              <w:rPr>
                <w:rFonts w:ascii="Century Gothic" w:hAnsi="Century Gothic" w:eastAsia="Times New Roman" w:cs="Times New Roman"/>
                <w:sz w:val="22"/>
                <w:szCs w:val="22"/>
                <w:lang w:eastAsia="en-GB"/>
              </w:rPr>
            </w:pPr>
          </w:p>
        </w:tc>
        <w:tc>
          <w:tcPr>
            <w:tcW w:w="7640" w:type="dxa"/>
            <w:tcBorders>
              <w:top w:val="single" w:color="auto" w:sz="6" w:space="0"/>
              <w:left w:val="single" w:color="auto" w:sz="6" w:space="0"/>
              <w:bottom w:val="single" w:color="auto" w:sz="6" w:space="0"/>
              <w:right w:val="single" w:color="auto" w:sz="6" w:space="0"/>
            </w:tcBorders>
            <w:tcMar/>
            <w:hideMark/>
          </w:tcPr>
          <w:p w:rsidR="2C7490FE" w:rsidP="0AE28D82" w:rsidRDefault="00C67DEB" w14:paraId="76265040" w14:textId="5BEA678D">
            <w:pPr>
              <w:spacing w:line="240" w:lineRule="auto"/>
              <w:jc w:val="both"/>
              <w:rPr>
                <w:rFonts w:ascii="Century Gothic" w:hAnsi="Century Gothic" w:eastAsia="Times New Roman" w:cs="Times New Roman"/>
                <w:color w:val="000000" w:themeColor="text1"/>
                <w:sz w:val="22"/>
                <w:szCs w:val="22"/>
              </w:rPr>
            </w:pPr>
            <w:r w:rsidRPr="00C67DEB">
              <w:rPr>
                <w:rFonts w:ascii="Century Gothic" w:hAnsi="Century Gothic" w:eastAsia="Times New Roman" w:cs="Times New Roman"/>
                <w:color w:val="000000" w:themeColor="text1"/>
                <w:sz w:val="22"/>
                <w:szCs w:val="22"/>
              </w:rPr>
              <w:t>Assists students with their coursework, fostering patience and precision in their practical work while also encouraging creativity and independence in design.</w:t>
            </w:r>
          </w:p>
        </w:tc>
      </w:tr>
    </w:tbl>
    <w:p w:rsidRPr="00D77A9C" w:rsidR="00D77A9C" w:rsidP="00D77A9C" w:rsidRDefault="00D77A9C" w14:paraId="4B677DD3" w14:textId="77777777">
      <w:pPr>
        <w:spacing w:after="0" w:line="240" w:lineRule="auto"/>
        <w:jc w:val="both"/>
        <w:textAlignment w:val="baseline"/>
        <w:rPr>
          <w:rFonts w:ascii="Century Gothic" w:hAnsi="Century Gothic" w:eastAsia="Times New Roman" w:cs="Segoe UI"/>
          <w:kern w:val="0"/>
          <w:sz w:val="22"/>
          <w:szCs w:val="22"/>
          <w:lang w:eastAsia="en-GB"/>
          <w14:ligatures w14:val="none"/>
        </w:rPr>
      </w:pPr>
      <w:r w:rsidRPr="00D77A9C">
        <w:rPr>
          <w:rFonts w:ascii="Century Gothic" w:hAnsi="Century Gothic" w:eastAsia="Times New Roman" w:cs="Segoe UI"/>
          <w:kern w:val="0"/>
          <w:sz w:val="22"/>
          <w:szCs w:val="22"/>
          <w:lang w:eastAsia="en-GB"/>
          <w14:ligatures w14:val="none"/>
        </w:rPr>
        <w:t> </w:t>
      </w:r>
    </w:p>
    <w:p w:rsidRPr="00D77A9C" w:rsidR="00D77A9C" w:rsidP="00D77A9C" w:rsidRDefault="00D77A9C" w14:paraId="5C52D74D" w14:textId="77777777">
      <w:pPr>
        <w:spacing w:after="0" w:line="240" w:lineRule="auto"/>
        <w:jc w:val="both"/>
        <w:textAlignment w:val="baseline"/>
        <w:rPr>
          <w:rFonts w:ascii="Century Gothic" w:hAnsi="Century Gothic" w:eastAsia="Times New Roman" w:cs="Segoe UI"/>
          <w:kern w:val="0"/>
          <w:sz w:val="22"/>
          <w:szCs w:val="22"/>
          <w:lang w:eastAsia="en-GB"/>
          <w14:ligatures w14:val="none"/>
        </w:rPr>
      </w:pPr>
      <w:r w:rsidRPr="00D77A9C">
        <w:rPr>
          <w:rFonts w:ascii="Century Gothic" w:hAnsi="Century Gothic" w:eastAsia="Times New Roman" w:cs="Segoe UI"/>
          <w:kern w:val="0"/>
          <w:sz w:val="22"/>
          <w:szCs w:val="22"/>
          <w:lang w:eastAsia="en-GB"/>
          <w14:ligatures w14:val="none"/>
        </w:rPr>
        <w:t> </w:t>
      </w:r>
    </w:p>
    <w:p w:rsidR="00D77A9C" w:rsidP="0AE28D82" w:rsidRDefault="00D77A9C" w14:paraId="5D64E3C4" w14:textId="77777777">
      <w:pPr>
        <w:spacing w:after="0" w:line="240" w:lineRule="auto"/>
        <w:jc w:val="both"/>
        <w:rPr>
          <w:rFonts w:ascii="Century Gothic" w:hAnsi="Century Gothic" w:eastAsia="Times New Roman" w:cs="Segoe UI"/>
          <w:sz w:val="22"/>
          <w:szCs w:val="22"/>
          <w:lang w:eastAsia="en-GB"/>
        </w:rPr>
      </w:pPr>
      <w:r w:rsidRPr="569051A4" w:rsidR="00D77A9C">
        <w:rPr>
          <w:rFonts w:ascii="Century Gothic" w:hAnsi="Century Gothic" w:eastAsia="Times New Roman" w:cs="Segoe UI"/>
          <w:sz w:val="22"/>
          <w:szCs w:val="22"/>
          <w:lang w:eastAsia="en-GB"/>
        </w:rPr>
        <w:t> </w:t>
      </w:r>
    </w:p>
    <w:p w:rsidR="1FB46228" w:rsidP="569051A4" w:rsidRDefault="1FB46228" w14:paraId="75F3E446" w14:textId="6EA49EC6">
      <w:pPr>
        <w:pStyle w:val="Normal"/>
        <w:suppressLineNumbers w:val="0"/>
        <w:bidi w:val="0"/>
        <w:spacing w:before="0" w:beforeAutospacing="off" w:after="0" w:afterAutospacing="off" w:line="240" w:lineRule="auto"/>
        <w:ind w:left="0" w:right="0"/>
        <w:jc w:val="both"/>
      </w:pPr>
      <w:r w:rsidRPr="569051A4" w:rsidR="1FB46228">
        <w:rPr>
          <w:rFonts w:ascii="Century Gothic" w:hAnsi="Century Gothic" w:eastAsia="Times New Roman" w:cs="Segoe UI"/>
          <w:b w:val="1"/>
          <w:bCs w:val="1"/>
          <w:sz w:val="40"/>
          <w:szCs w:val="40"/>
          <w:lang w:val="en-US" w:eastAsia="en-GB"/>
        </w:rPr>
        <w:t>Friday</w:t>
      </w:r>
    </w:p>
    <w:p w:rsidR="569051A4" w:rsidP="569051A4" w:rsidRDefault="569051A4" w14:paraId="1F9E739D" w14:textId="252C2245">
      <w:pPr>
        <w:pStyle w:val="Normal"/>
        <w:suppressLineNumbers w:val="0"/>
        <w:bidi w:val="0"/>
        <w:spacing w:before="0" w:beforeAutospacing="off" w:after="0" w:afterAutospacing="off" w:line="240" w:lineRule="auto"/>
        <w:ind w:left="0" w:right="0"/>
        <w:jc w:val="both"/>
        <w:rPr>
          <w:rFonts w:ascii="Century Gothic" w:hAnsi="Century Gothic" w:eastAsia="Times New Roman" w:cs="Segoe UI"/>
          <w:b w:val="1"/>
          <w:bCs w:val="1"/>
          <w:sz w:val="40"/>
          <w:szCs w:val="40"/>
          <w:lang w:val="en-US" w:eastAsia="en-GB"/>
        </w:rPr>
      </w:pPr>
    </w:p>
    <w:p w:rsidR="569051A4" w:rsidP="569051A4" w:rsidRDefault="569051A4" w14:paraId="4B8BBCE3" w14:textId="51F18153">
      <w:pPr>
        <w:jc w:val="both"/>
        <w:rPr>
          <w:rFonts w:ascii="Century Gothic" w:hAnsi="Century Gothic"/>
          <w:sz w:val="22"/>
          <w:szCs w:val="22"/>
        </w:rPr>
      </w:pPr>
      <w:r w:rsidRPr="3415E034" w:rsidR="38263957">
        <w:rPr>
          <w:rFonts w:ascii="Century Gothic" w:hAnsi="Century Gothic"/>
          <w:sz w:val="22"/>
          <w:szCs w:val="22"/>
        </w:rPr>
        <w:t>No study sessions currently running</w:t>
      </w:r>
    </w:p>
    <w:sectPr w:rsidRPr="00D77A9C" w:rsidR="004853DD" w:rsidSect="00D77A9C">
      <w:headerReference w:type="default" r:id="rId10"/>
      <w:footerReference w:type="default" r:id="rId11"/>
      <w:headerReference w:type="first" r:id="rId12"/>
      <w:footerReference w:type="first" r:id="rId1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8DB" w:rsidP="00D77A9C" w:rsidRDefault="005368DB" w14:paraId="4FA07A04" w14:textId="77777777">
      <w:pPr>
        <w:spacing w:after="0" w:line="240" w:lineRule="auto"/>
      </w:pPr>
      <w:r>
        <w:separator/>
      </w:r>
    </w:p>
  </w:endnote>
  <w:endnote w:type="continuationSeparator" w:id="0">
    <w:p w:rsidR="005368DB" w:rsidP="00D77A9C" w:rsidRDefault="005368DB" w14:paraId="71C5AF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entury Gothic">
    <w:altName w:val="Calibr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w Darius Black">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AE28D82" w:rsidTr="0AE28D82" w14:paraId="083F8230" w14:textId="77777777">
      <w:trPr>
        <w:trHeight w:val="300"/>
      </w:trPr>
      <w:tc>
        <w:tcPr>
          <w:tcW w:w="4650" w:type="dxa"/>
        </w:tcPr>
        <w:p w:rsidR="0AE28D82" w:rsidP="0AE28D82" w:rsidRDefault="0AE28D82" w14:paraId="25563889" w14:textId="65EF3691">
          <w:pPr>
            <w:pStyle w:val="Header"/>
            <w:ind w:left="-115"/>
          </w:pPr>
        </w:p>
      </w:tc>
      <w:tc>
        <w:tcPr>
          <w:tcW w:w="4650" w:type="dxa"/>
        </w:tcPr>
        <w:p w:rsidR="0AE28D82" w:rsidP="0AE28D82" w:rsidRDefault="0AE28D82" w14:paraId="3C17F049" w14:textId="109C6FA3">
          <w:pPr>
            <w:pStyle w:val="Header"/>
            <w:jc w:val="center"/>
          </w:pPr>
        </w:p>
      </w:tc>
      <w:tc>
        <w:tcPr>
          <w:tcW w:w="4650" w:type="dxa"/>
        </w:tcPr>
        <w:p w:rsidR="0AE28D82" w:rsidP="0AE28D82" w:rsidRDefault="0AE28D82" w14:paraId="4A329EAD" w14:textId="7519FE66">
          <w:pPr>
            <w:pStyle w:val="Header"/>
            <w:ind w:right="-115"/>
            <w:jc w:val="right"/>
          </w:pPr>
        </w:p>
      </w:tc>
    </w:tr>
  </w:tbl>
  <w:p w:rsidR="0AE28D82" w:rsidP="0AE28D82" w:rsidRDefault="0AE28D82" w14:paraId="7A65E491" w14:textId="67833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AE28D82" w:rsidTr="0AE28D82" w14:paraId="5FC53860" w14:textId="77777777">
      <w:trPr>
        <w:trHeight w:val="300"/>
      </w:trPr>
      <w:tc>
        <w:tcPr>
          <w:tcW w:w="4650" w:type="dxa"/>
        </w:tcPr>
        <w:p w:rsidR="0AE28D82" w:rsidP="0AE28D82" w:rsidRDefault="0AE28D82" w14:paraId="45628F1A" w14:textId="4FB58BAA">
          <w:pPr>
            <w:pStyle w:val="Header"/>
            <w:ind w:left="-115"/>
          </w:pPr>
        </w:p>
      </w:tc>
      <w:tc>
        <w:tcPr>
          <w:tcW w:w="4650" w:type="dxa"/>
        </w:tcPr>
        <w:p w:rsidR="0AE28D82" w:rsidP="0AE28D82" w:rsidRDefault="0AE28D82" w14:paraId="43681A7A" w14:textId="01B3A7E6">
          <w:pPr>
            <w:pStyle w:val="Header"/>
            <w:jc w:val="center"/>
          </w:pPr>
        </w:p>
      </w:tc>
      <w:tc>
        <w:tcPr>
          <w:tcW w:w="4650" w:type="dxa"/>
        </w:tcPr>
        <w:p w:rsidR="0AE28D82" w:rsidP="0AE28D82" w:rsidRDefault="0AE28D82" w14:paraId="1F7A0BE4" w14:textId="125EE6C5">
          <w:pPr>
            <w:pStyle w:val="Header"/>
            <w:ind w:right="-115"/>
            <w:jc w:val="right"/>
          </w:pPr>
        </w:p>
      </w:tc>
    </w:tr>
  </w:tbl>
  <w:p w:rsidR="0AE28D82" w:rsidP="0AE28D82" w:rsidRDefault="0AE28D82" w14:paraId="10003461" w14:textId="7F811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8DB" w:rsidP="00D77A9C" w:rsidRDefault="005368DB" w14:paraId="773264B7" w14:textId="77777777">
      <w:pPr>
        <w:spacing w:after="0" w:line="240" w:lineRule="auto"/>
      </w:pPr>
      <w:r>
        <w:separator/>
      </w:r>
    </w:p>
  </w:footnote>
  <w:footnote w:type="continuationSeparator" w:id="0">
    <w:p w:rsidR="005368DB" w:rsidP="00D77A9C" w:rsidRDefault="005368DB" w14:paraId="5EE10F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77A9C" w:rsidR="00D77A9C" w:rsidP="00D77A9C" w:rsidRDefault="00D77A9C" w14:paraId="4ED9F3E8" w14:textId="5E02A652">
    <w:pPr>
      <w:tabs>
        <w:tab w:val="left" w:pos="1181"/>
        <w:tab w:val="center" w:pos="4513"/>
      </w:tabs>
      <w:spacing w:after="0" w:line="240" w:lineRule="auto"/>
      <w:textAlignment w:val="baseline"/>
      <w:rPr>
        <w:rFonts w:ascii="Bw Darius Black" w:hAnsi="Bw Darius Black" w:eastAsia="Times New Roman" w:cs="Segoe UI"/>
        <w:b/>
        <w:bCs/>
        <w:kern w:val="0"/>
        <w:sz w:val="28"/>
        <w:szCs w:val="28"/>
        <w:lang w:eastAsia="en-GB"/>
        <w14:ligatures w14:val="none"/>
      </w:rPr>
    </w:pPr>
    <w:r>
      <w:rPr>
        <w:rFonts w:ascii="Bw Darius Black" w:hAnsi="Bw Darius Black" w:eastAsia="Times New Roman" w:cs="Segoe UI"/>
        <w:b/>
        <w:bCs/>
        <w:kern w:val="0"/>
        <w:sz w:val="40"/>
        <w:szCs w:val="40"/>
        <w:lang w:val="en-US" w:eastAsia="en-GB"/>
        <w14:ligatures w14:val="none"/>
      </w:rPr>
      <w:tab/>
    </w:r>
    <w:r>
      <w:rPr>
        <w:rFonts w:ascii="Bw Darius Black" w:hAnsi="Bw Darius Black" w:eastAsia="Times New Roman" w:cs="Segoe UI"/>
        <w:b/>
        <w:bCs/>
        <w:kern w:val="0"/>
        <w:sz w:val="40"/>
        <w:szCs w:val="40"/>
        <w:lang w:val="en-US" w:eastAsia="en-GB"/>
        <w14:ligatures w14:val="none"/>
      </w:rPr>
      <w:tab/>
    </w:r>
    <w:r w:rsidRPr="00D77A9C" w:rsidR="6B1F8ED7">
      <w:rPr>
        <w:rFonts w:ascii="Bw Darius Black" w:hAnsi="Bw Darius Black" w:eastAsia="Times New Roman" w:cs="Segoe UI"/>
        <w:b/>
        <w:bCs/>
        <w:kern w:val="0"/>
        <w:sz w:val="40"/>
        <w:szCs w:val="40"/>
        <w:lang w:val="en-US" w:eastAsia="en-GB"/>
        <w14:ligatures w14:val="none"/>
      </w:rPr>
      <w:t>Study Sessions 2025-2026</w:t>
    </w:r>
  </w:p>
  <w:p w:rsidR="00D77A9C" w:rsidRDefault="00D77A9C" w14:paraId="741FAB8A" w14:textId="1A6EE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7A9C" w:rsidP="00D77A9C" w:rsidRDefault="0AE28D82" w14:paraId="0DA7F8A8" w14:textId="74382544">
    <w:pPr>
      <w:pStyle w:val="Header"/>
      <w:jc w:val="center"/>
    </w:pPr>
    <w:r w:rsidRPr="00D77A9C">
      <w:rPr>
        <w:rFonts w:ascii="Bw Darius Black" w:hAnsi="Bw Darius Black" w:eastAsia="Times New Roman" w:cs="Segoe UI"/>
        <w:b/>
        <w:bCs/>
        <w:kern w:val="0"/>
        <w:sz w:val="40"/>
        <w:szCs w:val="40"/>
        <w:lang w:val="en-US" w:eastAsia="en-GB"/>
        <w14:ligatures w14:val="none"/>
      </w:rPr>
      <w:t>Study Sessions 2025-2026</w:t>
    </w:r>
    <w:r w:rsidRPr="00D77A9C" w:rsidR="00D77A9C">
      <w:rPr>
        <w:rFonts w:ascii="Bw Darius Black" w:hAnsi="Bw Darius Black"/>
        <w:b/>
        <w:bCs/>
        <w:noProof/>
        <w:sz w:val="44"/>
        <w:szCs w:val="44"/>
      </w:rPr>
      <w:drawing>
        <wp:anchor distT="0" distB="0" distL="114300" distR="114300" simplePos="0" relativeHeight="251658240" behindDoc="1" locked="0" layoutInCell="1" allowOverlap="1" wp14:anchorId="777D4B81" wp14:editId="54C7F7BA">
          <wp:simplePos x="0" y="0"/>
          <wp:positionH relativeFrom="column">
            <wp:posOffset>-646103</wp:posOffset>
          </wp:positionH>
          <wp:positionV relativeFrom="paragraph">
            <wp:posOffset>-367491</wp:posOffset>
          </wp:positionV>
          <wp:extent cx="1790472" cy="938282"/>
          <wp:effectExtent l="0" t="0" r="635" b="1905"/>
          <wp:wrapNone/>
          <wp:docPr id="1362258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58586" name="Picture 1362258586"/>
                  <pic:cNvPicPr/>
                </pic:nvPicPr>
                <pic:blipFill>
                  <a:blip r:embed="rId1">
                    <a:extLst>
                      <a:ext uri="{28A0092B-C50C-407E-A947-70E740481C1C}">
                        <a14:useLocalDpi xmlns:a14="http://schemas.microsoft.com/office/drawing/2010/main" val="0"/>
                      </a:ext>
                    </a:extLst>
                  </a:blip>
                  <a:stretch>
                    <a:fillRect/>
                  </a:stretch>
                </pic:blipFill>
                <pic:spPr>
                  <a:xfrm>
                    <a:off x="0" y="0"/>
                    <a:ext cx="1790472" cy="9382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3E"/>
    <w:rsid w:val="00037F3A"/>
    <w:rsid w:val="00044D92"/>
    <w:rsid w:val="0007567B"/>
    <w:rsid w:val="000E17F4"/>
    <w:rsid w:val="001956C2"/>
    <w:rsid w:val="00195B83"/>
    <w:rsid w:val="001B72FC"/>
    <w:rsid w:val="001E217A"/>
    <w:rsid w:val="002A7622"/>
    <w:rsid w:val="00304C2F"/>
    <w:rsid w:val="0032172D"/>
    <w:rsid w:val="003A3343"/>
    <w:rsid w:val="003B36C0"/>
    <w:rsid w:val="003B6C5C"/>
    <w:rsid w:val="004853DD"/>
    <w:rsid w:val="00504538"/>
    <w:rsid w:val="00511755"/>
    <w:rsid w:val="005368DB"/>
    <w:rsid w:val="005403D0"/>
    <w:rsid w:val="0054348C"/>
    <w:rsid w:val="005A4B88"/>
    <w:rsid w:val="00633712"/>
    <w:rsid w:val="0063763A"/>
    <w:rsid w:val="00647F9B"/>
    <w:rsid w:val="0066013E"/>
    <w:rsid w:val="006A2F92"/>
    <w:rsid w:val="006C1FF8"/>
    <w:rsid w:val="00771B1F"/>
    <w:rsid w:val="00772B52"/>
    <w:rsid w:val="0083369E"/>
    <w:rsid w:val="00894E41"/>
    <w:rsid w:val="008D0368"/>
    <w:rsid w:val="008F3410"/>
    <w:rsid w:val="00925087"/>
    <w:rsid w:val="00953680"/>
    <w:rsid w:val="00971937"/>
    <w:rsid w:val="009C46EA"/>
    <w:rsid w:val="009F60E8"/>
    <w:rsid w:val="00A04538"/>
    <w:rsid w:val="00A203EF"/>
    <w:rsid w:val="00A64465"/>
    <w:rsid w:val="00AA088A"/>
    <w:rsid w:val="00AD1257"/>
    <w:rsid w:val="00AE31FB"/>
    <w:rsid w:val="00AF6D92"/>
    <w:rsid w:val="00B1684C"/>
    <w:rsid w:val="00BC1B22"/>
    <w:rsid w:val="00C01852"/>
    <w:rsid w:val="00C36443"/>
    <w:rsid w:val="00C67DEB"/>
    <w:rsid w:val="00C82B28"/>
    <w:rsid w:val="00C96E48"/>
    <w:rsid w:val="00CE54B0"/>
    <w:rsid w:val="00D77A9C"/>
    <w:rsid w:val="00D80787"/>
    <w:rsid w:val="00DE6E4E"/>
    <w:rsid w:val="00E844ED"/>
    <w:rsid w:val="00EE1283"/>
    <w:rsid w:val="00EF4493"/>
    <w:rsid w:val="00F0204E"/>
    <w:rsid w:val="00F81F5B"/>
    <w:rsid w:val="00FA57D5"/>
    <w:rsid w:val="00FA75AB"/>
    <w:rsid w:val="01D510E5"/>
    <w:rsid w:val="027336D7"/>
    <w:rsid w:val="03143102"/>
    <w:rsid w:val="035A2ED8"/>
    <w:rsid w:val="03E29805"/>
    <w:rsid w:val="08486DEB"/>
    <w:rsid w:val="0892C03A"/>
    <w:rsid w:val="08C70754"/>
    <w:rsid w:val="08D86FB6"/>
    <w:rsid w:val="09E9973A"/>
    <w:rsid w:val="0AD2220E"/>
    <w:rsid w:val="0AE28D82"/>
    <w:rsid w:val="0B02AD46"/>
    <w:rsid w:val="0B709C1B"/>
    <w:rsid w:val="0B7CACD2"/>
    <w:rsid w:val="0B9FB890"/>
    <w:rsid w:val="0C0F5A97"/>
    <w:rsid w:val="0C9FF892"/>
    <w:rsid w:val="0D338349"/>
    <w:rsid w:val="0DAFEDEF"/>
    <w:rsid w:val="0DCC3F9B"/>
    <w:rsid w:val="0EE13742"/>
    <w:rsid w:val="0FBDF577"/>
    <w:rsid w:val="10D3155D"/>
    <w:rsid w:val="10FEB9E7"/>
    <w:rsid w:val="110F6F7C"/>
    <w:rsid w:val="11137B92"/>
    <w:rsid w:val="122536AF"/>
    <w:rsid w:val="126D13FC"/>
    <w:rsid w:val="12A708D1"/>
    <w:rsid w:val="12C45AEA"/>
    <w:rsid w:val="1342FD54"/>
    <w:rsid w:val="140F2C54"/>
    <w:rsid w:val="145B98D5"/>
    <w:rsid w:val="14F4E718"/>
    <w:rsid w:val="16F5776F"/>
    <w:rsid w:val="181285FB"/>
    <w:rsid w:val="19080B83"/>
    <w:rsid w:val="19BCC916"/>
    <w:rsid w:val="1AF2511E"/>
    <w:rsid w:val="1C2EB940"/>
    <w:rsid w:val="1CFA5630"/>
    <w:rsid w:val="1DE11B4A"/>
    <w:rsid w:val="1F1D6F57"/>
    <w:rsid w:val="1F5C889F"/>
    <w:rsid w:val="1F76260A"/>
    <w:rsid w:val="1F76260A"/>
    <w:rsid w:val="1FA09290"/>
    <w:rsid w:val="1FB46228"/>
    <w:rsid w:val="20A2F2B8"/>
    <w:rsid w:val="2117C1C1"/>
    <w:rsid w:val="233A27B0"/>
    <w:rsid w:val="23859DCD"/>
    <w:rsid w:val="23E3F4AF"/>
    <w:rsid w:val="2444D60A"/>
    <w:rsid w:val="246CF0A6"/>
    <w:rsid w:val="26557D02"/>
    <w:rsid w:val="2BA68CB6"/>
    <w:rsid w:val="2BB54499"/>
    <w:rsid w:val="2C2C8A20"/>
    <w:rsid w:val="2C7490FE"/>
    <w:rsid w:val="2DE97CA1"/>
    <w:rsid w:val="2F4E9BCF"/>
    <w:rsid w:val="30D3281E"/>
    <w:rsid w:val="315C0364"/>
    <w:rsid w:val="319309A7"/>
    <w:rsid w:val="330F45C4"/>
    <w:rsid w:val="3415E034"/>
    <w:rsid w:val="350CB453"/>
    <w:rsid w:val="35BA87ED"/>
    <w:rsid w:val="36A5065C"/>
    <w:rsid w:val="372F0B1E"/>
    <w:rsid w:val="38263957"/>
    <w:rsid w:val="38503CB4"/>
    <w:rsid w:val="39141CD4"/>
    <w:rsid w:val="39CD9B89"/>
    <w:rsid w:val="39D8A2A4"/>
    <w:rsid w:val="39EA7BE3"/>
    <w:rsid w:val="3A9A0178"/>
    <w:rsid w:val="3AE4F16F"/>
    <w:rsid w:val="3BEEF720"/>
    <w:rsid w:val="3C821C31"/>
    <w:rsid w:val="3D4056AB"/>
    <w:rsid w:val="3DC996D1"/>
    <w:rsid w:val="3ED7EE98"/>
    <w:rsid w:val="41B44465"/>
    <w:rsid w:val="42576CD9"/>
    <w:rsid w:val="42E5A91F"/>
    <w:rsid w:val="43A832F1"/>
    <w:rsid w:val="447072F7"/>
    <w:rsid w:val="44FDDE86"/>
    <w:rsid w:val="459E122D"/>
    <w:rsid w:val="46225E6A"/>
    <w:rsid w:val="47D6BB59"/>
    <w:rsid w:val="47F1D7AD"/>
    <w:rsid w:val="47FB3D29"/>
    <w:rsid w:val="481E0B2C"/>
    <w:rsid w:val="4A4BCCAE"/>
    <w:rsid w:val="4CBC5393"/>
    <w:rsid w:val="4E537F95"/>
    <w:rsid w:val="4F3041D2"/>
    <w:rsid w:val="500B3A71"/>
    <w:rsid w:val="500DD6D5"/>
    <w:rsid w:val="506259DF"/>
    <w:rsid w:val="522A2A50"/>
    <w:rsid w:val="537209ED"/>
    <w:rsid w:val="540BD161"/>
    <w:rsid w:val="54113359"/>
    <w:rsid w:val="55B52776"/>
    <w:rsid w:val="569051A4"/>
    <w:rsid w:val="574A31FB"/>
    <w:rsid w:val="58C4EA03"/>
    <w:rsid w:val="59E9A234"/>
    <w:rsid w:val="5BC7FEA7"/>
    <w:rsid w:val="5D908EE2"/>
    <w:rsid w:val="613A15D5"/>
    <w:rsid w:val="6228D4FD"/>
    <w:rsid w:val="634B8773"/>
    <w:rsid w:val="64419734"/>
    <w:rsid w:val="666DF8EC"/>
    <w:rsid w:val="669A3962"/>
    <w:rsid w:val="68341550"/>
    <w:rsid w:val="68A28D05"/>
    <w:rsid w:val="68A869B8"/>
    <w:rsid w:val="69177183"/>
    <w:rsid w:val="6A40878E"/>
    <w:rsid w:val="6A77A61A"/>
    <w:rsid w:val="6A8FFF1C"/>
    <w:rsid w:val="6B1F8ED7"/>
    <w:rsid w:val="6B362819"/>
    <w:rsid w:val="6BA01C57"/>
    <w:rsid w:val="6C432F3A"/>
    <w:rsid w:val="6E304B71"/>
    <w:rsid w:val="6E5B306E"/>
    <w:rsid w:val="6EB55946"/>
    <w:rsid w:val="7086A843"/>
    <w:rsid w:val="70D3BBCC"/>
    <w:rsid w:val="70EB841E"/>
    <w:rsid w:val="714A520A"/>
    <w:rsid w:val="73897C8C"/>
    <w:rsid w:val="738E6C98"/>
    <w:rsid w:val="749A533B"/>
    <w:rsid w:val="752199A0"/>
    <w:rsid w:val="7545AB2F"/>
    <w:rsid w:val="7585FDF1"/>
    <w:rsid w:val="76D49689"/>
    <w:rsid w:val="77776E32"/>
    <w:rsid w:val="77A833F9"/>
    <w:rsid w:val="7821E6BA"/>
    <w:rsid w:val="78A37BA8"/>
    <w:rsid w:val="78BA4337"/>
    <w:rsid w:val="7AB65DA3"/>
    <w:rsid w:val="7B7E79E3"/>
    <w:rsid w:val="7B96061D"/>
    <w:rsid w:val="7C479F87"/>
    <w:rsid w:val="7C5B61D7"/>
    <w:rsid w:val="7C6CEBEC"/>
    <w:rsid w:val="7D6E4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0ABB"/>
  <w15:chartTrackingRefBased/>
  <w15:docId w15:val="{8A47433F-37E2-4D17-BF5F-58919DCB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6013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13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13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013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6013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6013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6013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6013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6013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6013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6013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6013E"/>
    <w:rPr>
      <w:rFonts w:eastAsiaTheme="majorEastAsia" w:cstheme="majorBidi"/>
      <w:color w:val="272727" w:themeColor="text1" w:themeTint="D8"/>
    </w:rPr>
  </w:style>
  <w:style w:type="paragraph" w:styleId="Title">
    <w:name w:val="Title"/>
    <w:basedOn w:val="Normal"/>
    <w:next w:val="Normal"/>
    <w:link w:val="TitleChar"/>
    <w:uiPriority w:val="10"/>
    <w:qFormat/>
    <w:rsid w:val="0066013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013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6013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6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13E"/>
    <w:pPr>
      <w:spacing w:before="160"/>
      <w:jc w:val="center"/>
    </w:pPr>
    <w:rPr>
      <w:i/>
      <w:iCs/>
      <w:color w:val="404040" w:themeColor="text1" w:themeTint="BF"/>
    </w:rPr>
  </w:style>
  <w:style w:type="character" w:styleId="QuoteChar" w:customStyle="1">
    <w:name w:val="Quote Char"/>
    <w:basedOn w:val="DefaultParagraphFont"/>
    <w:link w:val="Quote"/>
    <w:uiPriority w:val="29"/>
    <w:rsid w:val="0066013E"/>
    <w:rPr>
      <w:i/>
      <w:iCs/>
      <w:color w:val="404040" w:themeColor="text1" w:themeTint="BF"/>
    </w:rPr>
  </w:style>
  <w:style w:type="paragraph" w:styleId="ListParagraph">
    <w:name w:val="List Paragraph"/>
    <w:basedOn w:val="Normal"/>
    <w:uiPriority w:val="34"/>
    <w:qFormat/>
    <w:rsid w:val="0066013E"/>
    <w:pPr>
      <w:ind w:left="720"/>
      <w:contextualSpacing/>
    </w:pPr>
  </w:style>
  <w:style w:type="character" w:styleId="IntenseEmphasis">
    <w:name w:val="Intense Emphasis"/>
    <w:basedOn w:val="DefaultParagraphFont"/>
    <w:uiPriority w:val="21"/>
    <w:qFormat/>
    <w:rsid w:val="0066013E"/>
    <w:rPr>
      <w:i/>
      <w:iCs/>
      <w:color w:val="0F4761" w:themeColor="accent1" w:themeShade="BF"/>
    </w:rPr>
  </w:style>
  <w:style w:type="paragraph" w:styleId="IntenseQuote">
    <w:name w:val="Intense Quote"/>
    <w:basedOn w:val="Normal"/>
    <w:next w:val="Normal"/>
    <w:link w:val="IntenseQuoteChar"/>
    <w:uiPriority w:val="30"/>
    <w:qFormat/>
    <w:rsid w:val="0066013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6013E"/>
    <w:rPr>
      <w:i/>
      <w:iCs/>
      <w:color w:val="0F4761" w:themeColor="accent1" w:themeShade="BF"/>
    </w:rPr>
  </w:style>
  <w:style w:type="character" w:styleId="IntenseReference">
    <w:name w:val="Intense Reference"/>
    <w:basedOn w:val="DefaultParagraphFont"/>
    <w:uiPriority w:val="32"/>
    <w:qFormat/>
    <w:rsid w:val="0066013E"/>
    <w:rPr>
      <w:b/>
      <w:bCs/>
      <w:smallCaps/>
      <w:color w:val="0F4761" w:themeColor="accent1" w:themeShade="BF"/>
      <w:spacing w:val="5"/>
    </w:rPr>
  </w:style>
  <w:style w:type="paragraph" w:styleId="Header">
    <w:name w:val="header"/>
    <w:basedOn w:val="Normal"/>
    <w:link w:val="HeaderChar"/>
    <w:uiPriority w:val="99"/>
    <w:unhideWhenUsed/>
    <w:rsid w:val="00D77A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7A9C"/>
  </w:style>
  <w:style w:type="paragraph" w:styleId="Footer">
    <w:name w:val="footer"/>
    <w:basedOn w:val="Normal"/>
    <w:link w:val="FooterChar"/>
    <w:uiPriority w:val="99"/>
    <w:unhideWhenUsed/>
    <w:rsid w:val="00D77A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7A9C"/>
  </w:style>
  <w:style w:type="paragraph" w:styleId="paragraph" w:customStyle="1">
    <w:name w:val="paragraph"/>
    <w:basedOn w:val="Normal"/>
    <w:rsid w:val="00D77A9C"/>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D77A9C"/>
  </w:style>
  <w:style w:type="character" w:styleId="eop" w:customStyle="1">
    <w:name w:val="eop"/>
    <w:basedOn w:val="DefaultParagraphFont"/>
    <w:rsid w:val="00D77A9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91BD9FF6209C42A88D67A26C572900" ma:contentTypeVersion="12" ma:contentTypeDescription="Create a new document." ma:contentTypeScope="" ma:versionID="1c192a486d9e209c623c1f956813ab5f">
  <xsd:schema xmlns:xsd="http://www.w3.org/2001/XMLSchema" xmlns:xs="http://www.w3.org/2001/XMLSchema" xmlns:p="http://schemas.microsoft.com/office/2006/metadata/properties" xmlns:ns2="8bba1e7a-9a82-41f9-98f4-36643d5c14b8" xmlns:ns3="11e58dac-5d13-4c3d-b479-ccaa1debe4e7" targetNamespace="http://schemas.microsoft.com/office/2006/metadata/properties" ma:root="true" ma:fieldsID="5b0d3117c0b2d38acbc9c811bf3ad9f9" ns2:_="" ns3:_="">
    <xsd:import namespace="8bba1e7a-9a82-41f9-98f4-36643d5c14b8"/>
    <xsd:import namespace="11e58dac-5d13-4c3d-b479-ccaa1debe4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a1e7a-9a82-41f9-98f4-36643d5c1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58dac-5d13-4c3d-b479-ccaa1debe4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ECC28-3380-4C0D-9B3F-0693844A2453}">
  <ds:schemaRefs>
    <ds:schemaRef ds:uri="http://schemas.microsoft.com/sharepoint/v3/contenttype/forms"/>
  </ds:schemaRefs>
</ds:datastoreItem>
</file>

<file path=customXml/itemProps2.xml><?xml version="1.0" encoding="utf-8"?>
<ds:datastoreItem xmlns:ds="http://schemas.openxmlformats.org/officeDocument/2006/customXml" ds:itemID="{78F2974D-3C91-4A31-BD97-C6D97EB2DA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3CBCB6-C693-4A75-AD87-F005D7579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a1e7a-9a82-41f9-98f4-36643d5c14b8"/>
    <ds:schemaRef ds:uri="11e58dac-5d13-4c3d-b479-ccaa1debe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Elodie Redoulès</dc:creator>
  <keywords/>
  <dc:description/>
  <lastModifiedBy>Sandra Coleman</lastModifiedBy>
  <revision>50</revision>
  <dcterms:created xsi:type="dcterms:W3CDTF">2025-09-18T00:42:00.0000000Z</dcterms:created>
  <dcterms:modified xsi:type="dcterms:W3CDTF">2026-05-05T13:19:43.4337040Z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0x0101008991BD9FF6209C42A88D67A26C572900</vt:lpwstr>
  </property>
</Properties>
</file>